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D6" w:rsidRPr="004847CA" w:rsidRDefault="008B3F63" w:rsidP="004847CA">
      <w:pPr>
        <w:spacing w:after="0" w:line="240" w:lineRule="auto"/>
        <w:jc w:val="center"/>
        <w:rPr>
          <w:b/>
          <w:sz w:val="28"/>
          <w:szCs w:val="28"/>
        </w:rPr>
      </w:pPr>
      <w:r>
        <w:rPr>
          <w:noProof/>
        </w:rPr>
        <w:drawing>
          <wp:anchor distT="0" distB="0" distL="114300" distR="114300" simplePos="0" relativeHeight="251697152" behindDoc="1" locked="0" layoutInCell="1" allowOverlap="1" wp14:anchorId="3761FD9B" wp14:editId="454B047E">
            <wp:simplePos x="0" y="0"/>
            <wp:positionH relativeFrom="margin">
              <wp:align>left</wp:align>
            </wp:positionH>
            <wp:positionV relativeFrom="paragraph">
              <wp:posOffset>-47625</wp:posOffset>
            </wp:positionV>
            <wp:extent cx="990600" cy="1047750"/>
            <wp:effectExtent l="0" t="0" r="0" b="0"/>
            <wp:wrapNone/>
            <wp:docPr id="11" name="Picture 11" descr="Patch"/>
            <wp:cNvGraphicFramePr/>
            <a:graphic xmlns:a="http://schemas.openxmlformats.org/drawingml/2006/main">
              <a:graphicData uri="http://schemas.openxmlformats.org/drawingml/2006/picture">
                <pic:pic xmlns:pic="http://schemas.openxmlformats.org/drawingml/2006/picture">
                  <pic:nvPicPr>
                    <pic:cNvPr id="6" name="Picture 6" descr="Pat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7CA" w:rsidRPr="004847CA">
        <w:rPr>
          <w:b/>
          <w:sz w:val="28"/>
          <w:szCs w:val="28"/>
        </w:rPr>
        <w:t>CLEMENTON FIRE MARSHAL’S OFFICE</w:t>
      </w:r>
    </w:p>
    <w:p w:rsidR="004847CA" w:rsidRPr="0064034B" w:rsidRDefault="004847CA" w:rsidP="004847CA">
      <w:pPr>
        <w:spacing w:after="0" w:line="240" w:lineRule="auto"/>
        <w:jc w:val="center"/>
        <w:rPr>
          <w:b/>
          <w:sz w:val="24"/>
          <w:szCs w:val="24"/>
        </w:rPr>
      </w:pPr>
    </w:p>
    <w:p w:rsidR="004847CA" w:rsidRDefault="0012577D" w:rsidP="0012577D">
      <w:pPr>
        <w:spacing w:after="0" w:line="240" w:lineRule="auto"/>
        <w:jc w:val="center"/>
        <w:rPr>
          <w:b/>
          <w:i/>
          <w:sz w:val="28"/>
          <w:szCs w:val="28"/>
        </w:rPr>
      </w:pPr>
      <w:r>
        <w:rPr>
          <w:b/>
          <w:i/>
          <w:sz w:val="28"/>
          <w:szCs w:val="28"/>
        </w:rPr>
        <w:t>ANNUAL AND SPECIALIZED WORK PERMIT APPLICATION</w:t>
      </w:r>
    </w:p>
    <w:p w:rsidR="00FB7B86" w:rsidRDefault="00FB7B86" w:rsidP="00FB7B86">
      <w:pPr>
        <w:spacing w:after="0" w:line="240" w:lineRule="auto"/>
        <w:jc w:val="center"/>
        <w:rPr>
          <w:b/>
          <w:i/>
          <w:sz w:val="28"/>
          <w:szCs w:val="28"/>
        </w:rPr>
      </w:pPr>
    </w:p>
    <w:p w:rsidR="004847CA" w:rsidRDefault="004847CA" w:rsidP="004847CA">
      <w:pPr>
        <w:spacing w:after="0" w:line="240" w:lineRule="auto"/>
        <w:jc w:val="center"/>
        <w:rPr>
          <w:b/>
          <w:i/>
          <w:sz w:val="18"/>
          <w:szCs w:val="18"/>
        </w:rPr>
      </w:pPr>
    </w:p>
    <w:p w:rsidR="004847CA" w:rsidRDefault="004847CA" w:rsidP="004847CA">
      <w:pPr>
        <w:spacing w:after="0" w:line="240" w:lineRule="auto"/>
        <w:jc w:val="center"/>
        <w:rPr>
          <w:b/>
          <w:i/>
          <w:sz w:val="18"/>
          <w:szCs w:val="18"/>
        </w:rPr>
      </w:pPr>
    </w:p>
    <w:p w:rsidR="004847CA" w:rsidRDefault="004847CA" w:rsidP="004847CA">
      <w:pPr>
        <w:spacing w:after="0" w:line="240" w:lineRule="auto"/>
        <w:rPr>
          <w:b/>
          <w:sz w:val="18"/>
          <w:szCs w:val="18"/>
        </w:rPr>
      </w:pPr>
      <w:r w:rsidRPr="004847CA">
        <w:rPr>
          <w:b/>
          <w:sz w:val="18"/>
          <w:szCs w:val="18"/>
        </w:rPr>
        <w:t>NOTE:  USE THE TAB BUTTON TO MOVE THE CURSOR</w:t>
      </w:r>
    </w:p>
    <w:p w:rsidR="004847CA" w:rsidRDefault="004847CA" w:rsidP="004847CA">
      <w:pPr>
        <w:spacing w:after="0" w:line="240" w:lineRule="auto"/>
        <w:rPr>
          <w:b/>
          <w:sz w:val="18"/>
          <w:szCs w:val="18"/>
        </w:rPr>
      </w:pPr>
    </w:p>
    <w:p w:rsidR="0012577D" w:rsidRDefault="0012577D" w:rsidP="004847CA">
      <w:pPr>
        <w:spacing w:after="0" w:line="240" w:lineRule="auto"/>
        <w:rPr>
          <w:b/>
          <w:sz w:val="18"/>
          <w:szCs w:val="18"/>
          <w:u w:val="single"/>
        </w:rPr>
      </w:pPr>
      <w:r>
        <w:rPr>
          <w:b/>
          <w:sz w:val="18"/>
          <w:szCs w:val="18"/>
          <w:u w:val="single"/>
        </w:rPr>
        <w:t>This application is for annual permits and specialized work permits.</w:t>
      </w:r>
    </w:p>
    <w:p w:rsidR="0012577D" w:rsidRDefault="0012577D" w:rsidP="004847CA">
      <w:pPr>
        <w:spacing w:after="0" w:line="240" w:lineRule="auto"/>
        <w:rPr>
          <w:b/>
          <w:sz w:val="18"/>
          <w:szCs w:val="18"/>
          <w:u w:val="single"/>
        </w:rPr>
      </w:pPr>
      <w:r>
        <w:rPr>
          <w:b/>
          <w:sz w:val="18"/>
          <w:szCs w:val="18"/>
          <w:u w:val="single"/>
        </w:rPr>
        <w:t>All permits relating to a special event must fill out the special event application.</w:t>
      </w:r>
    </w:p>
    <w:p w:rsidR="0012577D" w:rsidRPr="0012577D" w:rsidRDefault="0012577D" w:rsidP="004847CA">
      <w:pPr>
        <w:spacing w:after="0" w:line="240" w:lineRule="auto"/>
        <w:rPr>
          <w:b/>
          <w:sz w:val="18"/>
          <w:szCs w:val="18"/>
          <w:u w:val="single"/>
        </w:rPr>
      </w:pPr>
    </w:p>
    <w:p w:rsidR="0064034B" w:rsidRDefault="00BC7495" w:rsidP="00BC7495">
      <w:pPr>
        <w:tabs>
          <w:tab w:val="left" w:pos="6840"/>
        </w:tabs>
        <w:spacing w:after="0" w:line="240" w:lineRule="auto"/>
        <w:jc w:val="both"/>
      </w:pPr>
      <w:r w:rsidRPr="00BC7495">
        <w:rPr>
          <w:b/>
          <w:sz w:val="24"/>
          <w:szCs w:val="24"/>
        </w:rPr>
        <w:t xml:space="preserve">The Borough of Clementon Bureau of Fire Safety is dedicated to the safety of all citizens and to the efficiency of well-planned and executed events.  As a host of </w:t>
      </w:r>
      <w:r w:rsidR="001859DE">
        <w:rPr>
          <w:b/>
          <w:sz w:val="24"/>
          <w:szCs w:val="24"/>
        </w:rPr>
        <w:t>p</w:t>
      </w:r>
      <w:r w:rsidRPr="00BC7495">
        <w:rPr>
          <w:b/>
          <w:sz w:val="24"/>
          <w:szCs w:val="24"/>
        </w:rPr>
        <w:t>ublic functions, you are also well aware that safety must remain foremost in your efforts.  We look forward to working with you to ensure safety for your patrons, customers and employees.  We believe communication is the key to successful relationships, and hope that the following information, which addresses our common goal of public safety through permits and floor plan approvals, is one component of that communication</w:t>
      </w:r>
      <w:r>
        <w:t>.</w:t>
      </w:r>
    </w:p>
    <w:p w:rsidR="00BC7495" w:rsidRDefault="00BC7495" w:rsidP="00BC7495">
      <w:pPr>
        <w:tabs>
          <w:tab w:val="left" w:pos="6840"/>
        </w:tabs>
        <w:spacing w:after="0" w:line="240" w:lineRule="auto"/>
        <w:jc w:val="both"/>
      </w:pPr>
    </w:p>
    <w:tbl>
      <w:tblPr>
        <w:tblStyle w:val="TableGrid"/>
        <w:tblW w:w="0" w:type="auto"/>
        <w:tblLook w:val="04A0" w:firstRow="1" w:lastRow="0" w:firstColumn="1" w:lastColumn="0" w:noHBand="0" w:noVBand="1"/>
      </w:tblPr>
      <w:tblGrid>
        <w:gridCol w:w="5035"/>
        <w:gridCol w:w="5755"/>
      </w:tblGrid>
      <w:tr w:rsidR="003F1CA1" w:rsidTr="00C36B55">
        <w:trPr>
          <w:trHeight w:hRule="exact" w:val="288"/>
        </w:trPr>
        <w:tc>
          <w:tcPr>
            <w:tcW w:w="10790" w:type="dxa"/>
            <w:gridSpan w:val="2"/>
          </w:tcPr>
          <w:p w:rsidR="003F1CA1" w:rsidRPr="003F1CA1" w:rsidRDefault="003F1CA1" w:rsidP="00C36B55">
            <w:pPr>
              <w:tabs>
                <w:tab w:val="left" w:pos="1770"/>
                <w:tab w:val="left" w:pos="2685"/>
              </w:tabs>
              <w:rPr>
                <w:b/>
              </w:rPr>
            </w:pPr>
            <w:r>
              <w:rPr>
                <w:b/>
              </w:rPr>
              <w:t>Business Name:</w:t>
            </w:r>
            <w:r>
              <w:rPr>
                <w:b/>
              </w:rPr>
              <w:tab/>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3F1CA1" w:rsidTr="00C36B55">
        <w:trPr>
          <w:trHeight w:hRule="exact" w:val="288"/>
        </w:trPr>
        <w:tc>
          <w:tcPr>
            <w:tcW w:w="10790" w:type="dxa"/>
            <w:gridSpan w:val="2"/>
          </w:tcPr>
          <w:p w:rsidR="003F1CA1" w:rsidRPr="003F1CA1" w:rsidRDefault="003F1CA1" w:rsidP="00C36B55">
            <w:pPr>
              <w:tabs>
                <w:tab w:val="left" w:pos="1770"/>
                <w:tab w:val="left" w:pos="2685"/>
              </w:tabs>
              <w:rPr>
                <w:b/>
              </w:rPr>
            </w:pPr>
            <w:r>
              <w:rPr>
                <w:b/>
              </w:rPr>
              <w:t>Business Address:</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gridSpan w:val="2"/>
          </w:tcPr>
          <w:p w:rsidR="003F1CA1" w:rsidRPr="003F1CA1" w:rsidRDefault="003F1CA1" w:rsidP="00C36B55">
            <w:pPr>
              <w:tabs>
                <w:tab w:val="left" w:pos="1770"/>
                <w:tab w:val="left" w:pos="2685"/>
              </w:tabs>
              <w:rPr>
                <w:b/>
              </w:rPr>
            </w:pPr>
            <w:r>
              <w:rPr>
                <w:b/>
              </w:rPr>
              <w:t>Business Representative:</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gridSpan w:val="2"/>
          </w:tcPr>
          <w:p w:rsidR="003F1CA1" w:rsidRPr="00C36B55" w:rsidRDefault="003F1CA1" w:rsidP="00C36B55">
            <w:pPr>
              <w:tabs>
                <w:tab w:val="left" w:pos="1770"/>
                <w:tab w:val="left" w:pos="2685"/>
                <w:tab w:val="left" w:pos="6510"/>
              </w:tabs>
              <w:rPr>
                <w:b/>
              </w:rPr>
            </w:pPr>
            <w:r>
              <w:rPr>
                <w:b/>
              </w:rPr>
              <w:t>Business Phone:</w:t>
            </w:r>
            <w:r>
              <w:rPr>
                <w:b/>
              </w:rPr>
              <w:tab/>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r>
              <w:rPr>
                <w:b/>
              </w:rPr>
              <w:tab/>
            </w:r>
            <w:r>
              <w:rPr>
                <w:b/>
              </w:rPr>
              <w:tab/>
              <w:t>Business Fax:</w:t>
            </w:r>
            <w:r w:rsidR="00C36B55">
              <w:rPr>
                <w:b/>
              </w:rPr>
              <w:t xml:space="preserve"> </w:t>
            </w:r>
            <w:r w:rsidR="00C36B55">
              <w:rPr>
                <w:b/>
              </w:rPr>
              <w:fldChar w:fldCharType="begin">
                <w:ffData>
                  <w:name w:val="Text1"/>
                  <w:enabled/>
                  <w:calcOnExit w:val="0"/>
                  <w:textInput/>
                </w:ffData>
              </w:fldChar>
            </w:r>
            <w:r w:rsidR="00C36B55">
              <w:rPr>
                <w:b/>
              </w:rPr>
              <w:instrText xml:space="preserve"> FORMTEXT </w:instrText>
            </w:r>
            <w:r w:rsidR="00C36B55">
              <w:rPr>
                <w:b/>
              </w:rPr>
            </w:r>
            <w:r w:rsidR="00C36B55">
              <w:rPr>
                <w:b/>
              </w:rPr>
              <w:fldChar w:fldCharType="separate"/>
            </w:r>
            <w:r w:rsidR="00C36B55">
              <w:rPr>
                <w:b/>
                <w:noProof/>
              </w:rPr>
              <w:t> </w:t>
            </w:r>
            <w:r w:rsidR="00C36B55">
              <w:rPr>
                <w:b/>
                <w:noProof/>
              </w:rPr>
              <w:t> </w:t>
            </w:r>
            <w:r w:rsidR="00C36B55">
              <w:rPr>
                <w:b/>
                <w:noProof/>
              </w:rPr>
              <w:t> </w:t>
            </w:r>
            <w:r w:rsidR="00C36B55">
              <w:rPr>
                <w:b/>
                <w:noProof/>
              </w:rPr>
              <w:t> </w:t>
            </w:r>
            <w:r w:rsidR="00C36B55">
              <w:rPr>
                <w:b/>
                <w:noProof/>
              </w:rPr>
              <w:t> </w:t>
            </w:r>
            <w:r w:rsidR="00C36B55">
              <w:rPr>
                <w:b/>
              </w:rPr>
              <w:fldChar w:fldCharType="end"/>
            </w:r>
          </w:p>
        </w:tc>
      </w:tr>
      <w:tr w:rsidR="003F1CA1" w:rsidTr="00C36B55">
        <w:trPr>
          <w:trHeight w:hRule="exact" w:val="288"/>
        </w:trPr>
        <w:tc>
          <w:tcPr>
            <w:tcW w:w="10790" w:type="dxa"/>
            <w:gridSpan w:val="2"/>
          </w:tcPr>
          <w:p w:rsidR="003F1CA1" w:rsidRPr="003F1CA1" w:rsidRDefault="003F1CA1" w:rsidP="00C36B55">
            <w:pPr>
              <w:tabs>
                <w:tab w:val="left" w:pos="1770"/>
                <w:tab w:val="left" w:pos="2685"/>
                <w:tab w:val="left" w:pos="6510"/>
              </w:tabs>
              <w:rPr>
                <w:b/>
              </w:rPr>
            </w:pPr>
            <w:r>
              <w:rPr>
                <w:b/>
              </w:rPr>
              <w:t xml:space="preserve">E-Mail: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C36B55">
        <w:trPr>
          <w:trHeight w:hRule="exact" w:val="288"/>
        </w:trPr>
        <w:tc>
          <w:tcPr>
            <w:tcW w:w="10790" w:type="dxa"/>
            <w:gridSpan w:val="2"/>
          </w:tcPr>
          <w:p w:rsidR="003F1CA1" w:rsidRPr="003F1CA1" w:rsidRDefault="0012577D" w:rsidP="00C36B55">
            <w:pPr>
              <w:tabs>
                <w:tab w:val="left" w:pos="1770"/>
                <w:tab w:val="left" w:pos="2685"/>
                <w:tab w:val="left" w:pos="6510"/>
              </w:tabs>
              <w:rPr>
                <w:b/>
              </w:rPr>
            </w:pPr>
            <w:r>
              <w:rPr>
                <w:b/>
              </w:rPr>
              <w:t>Reason for obtaining a permit:</w:t>
            </w:r>
            <w:r w:rsidR="00C36B55">
              <w:rPr>
                <w:b/>
              </w:rPr>
              <w:t xml:space="preserve">  </w:t>
            </w:r>
            <w:r w:rsidR="003F1CA1">
              <w:rPr>
                <w:b/>
              </w:rPr>
              <w:fldChar w:fldCharType="begin">
                <w:ffData>
                  <w:name w:val="Text1"/>
                  <w:enabled/>
                  <w:calcOnExit w:val="0"/>
                  <w:textInput/>
                </w:ffData>
              </w:fldChar>
            </w:r>
            <w:r w:rsidR="003F1CA1">
              <w:rPr>
                <w:b/>
              </w:rPr>
              <w:instrText xml:space="preserve"> FORMTEXT </w:instrText>
            </w:r>
            <w:r w:rsidR="003F1CA1">
              <w:rPr>
                <w:b/>
              </w:rPr>
            </w:r>
            <w:r w:rsidR="003F1CA1">
              <w:rPr>
                <w:b/>
              </w:rPr>
              <w:fldChar w:fldCharType="separate"/>
            </w:r>
            <w:r w:rsidR="003F1CA1">
              <w:rPr>
                <w:b/>
                <w:noProof/>
              </w:rPr>
              <w:t> </w:t>
            </w:r>
            <w:r w:rsidR="003F1CA1">
              <w:rPr>
                <w:b/>
                <w:noProof/>
              </w:rPr>
              <w:t> </w:t>
            </w:r>
            <w:r w:rsidR="003F1CA1">
              <w:rPr>
                <w:b/>
                <w:noProof/>
              </w:rPr>
              <w:t> </w:t>
            </w:r>
            <w:r w:rsidR="003F1CA1">
              <w:rPr>
                <w:b/>
                <w:noProof/>
              </w:rPr>
              <w:t> </w:t>
            </w:r>
            <w:r w:rsidR="003F1CA1">
              <w:rPr>
                <w:b/>
                <w:noProof/>
              </w:rPr>
              <w:t> </w:t>
            </w:r>
            <w:r w:rsidR="003F1CA1">
              <w:rPr>
                <w:b/>
              </w:rPr>
              <w:fldChar w:fldCharType="end"/>
            </w:r>
          </w:p>
        </w:tc>
      </w:tr>
      <w:tr w:rsidR="003F1CA1" w:rsidTr="0012577D">
        <w:trPr>
          <w:trHeight w:hRule="exact" w:val="685"/>
        </w:trPr>
        <w:tc>
          <w:tcPr>
            <w:tcW w:w="10790" w:type="dxa"/>
            <w:gridSpan w:val="2"/>
          </w:tcPr>
          <w:p w:rsidR="003F1CA1" w:rsidRPr="003F1CA1" w:rsidRDefault="003F1CA1" w:rsidP="00C36B55">
            <w:pPr>
              <w:tabs>
                <w:tab w:val="left" w:pos="1770"/>
                <w:tab w:val="left" w:pos="2685"/>
                <w:tab w:val="left" w:pos="6510"/>
              </w:tabs>
              <w:rPr>
                <w:b/>
              </w:rPr>
            </w:pPr>
            <w:r>
              <w:rPr>
                <w:b/>
              </w:rPr>
              <w:t>Event Description:</w:t>
            </w:r>
            <w:r>
              <w:rPr>
                <w:b/>
              </w:rPr>
              <w:tab/>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Tr="00FC5FE9">
        <w:trPr>
          <w:trHeight w:hRule="exact" w:val="1072"/>
        </w:trPr>
        <w:tc>
          <w:tcPr>
            <w:tcW w:w="10790" w:type="dxa"/>
            <w:gridSpan w:val="2"/>
            <w:tcBorders>
              <w:bottom w:val="single" w:sz="4" w:space="0" w:color="auto"/>
            </w:tcBorders>
          </w:tcPr>
          <w:p w:rsidR="003F1CA1" w:rsidRPr="0012577D" w:rsidRDefault="0012577D" w:rsidP="001859DE">
            <w:pPr>
              <w:tabs>
                <w:tab w:val="left" w:pos="1770"/>
                <w:tab w:val="left" w:pos="2685"/>
                <w:tab w:val="left" w:pos="6510"/>
              </w:tabs>
              <w:rPr>
                <w:b/>
                <w:sz w:val="26"/>
                <w:szCs w:val="26"/>
              </w:rPr>
            </w:pPr>
            <w:r w:rsidRPr="0012577D">
              <w:rPr>
                <w:b/>
                <w:sz w:val="26"/>
                <w:szCs w:val="26"/>
              </w:rPr>
              <w:t xml:space="preserve">For all applicants applying for a permit for storage, please submit a copy of all Product Safety Data Sheets (PSDS) or </w:t>
            </w:r>
            <w:r w:rsidR="001859DE">
              <w:rPr>
                <w:b/>
                <w:sz w:val="26"/>
                <w:szCs w:val="26"/>
              </w:rPr>
              <w:t>Material Safety Data Sheets (MSDS)</w:t>
            </w:r>
            <w:r w:rsidRPr="0012577D">
              <w:rPr>
                <w:b/>
                <w:sz w:val="26"/>
                <w:szCs w:val="26"/>
              </w:rPr>
              <w:t>.  In a</w:t>
            </w:r>
            <w:r>
              <w:rPr>
                <w:b/>
                <w:sz w:val="26"/>
                <w:szCs w:val="26"/>
              </w:rPr>
              <w:t>ddition to your PSDS and MSDS, please attach a list of maximum quantities kept on site of the property.</w:t>
            </w:r>
          </w:p>
        </w:tc>
      </w:tr>
      <w:tr w:rsidR="003F1CA1" w:rsidTr="00FC5FE9">
        <w:trPr>
          <w:trHeight w:hRule="exact" w:val="288"/>
        </w:trPr>
        <w:tc>
          <w:tcPr>
            <w:tcW w:w="10790" w:type="dxa"/>
            <w:gridSpan w:val="2"/>
            <w:shd w:val="pct10" w:color="auto" w:fill="auto"/>
          </w:tcPr>
          <w:p w:rsidR="003F1CA1" w:rsidRPr="0012577D" w:rsidRDefault="0012577D" w:rsidP="00C36B55">
            <w:pPr>
              <w:tabs>
                <w:tab w:val="left" w:pos="1770"/>
                <w:tab w:val="left" w:pos="2685"/>
                <w:tab w:val="left" w:pos="6510"/>
              </w:tabs>
              <w:rPr>
                <w:b/>
                <w:sz w:val="24"/>
                <w:szCs w:val="24"/>
              </w:rPr>
            </w:pPr>
            <w:r w:rsidRPr="0012577D">
              <w:rPr>
                <w:b/>
                <w:sz w:val="24"/>
                <w:szCs w:val="24"/>
              </w:rPr>
              <w:t>FOR PERMIT APPLICATIONS FOR SPECIALIZED WORK PLEASE FILL OUT THE SECTION BELOW.</w:t>
            </w:r>
          </w:p>
        </w:tc>
      </w:tr>
      <w:tr w:rsidR="0012577D" w:rsidTr="00B042A6">
        <w:trPr>
          <w:trHeight w:hRule="exact" w:val="1792"/>
        </w:trPr>
        <w:tc>
          <w:tcPr>
            <w:tcW w:w="10790" w:type="dxa"/>
            <w:gridSpan w:val="2"/>
            <w:shd w:val="pct10" w:color="auto" w:fill="auto"/>
          </w:tcPr>
          <w:p w:rsidR="0012577D" w:rsidRPr="0012577D" w:rsidRDefault="0012577D" w:rsidP="00C36B55">
            <w:pPr>
              <w:tabs>
                <w:tab w:val="left" w:pos="1770"/>
                <w:tab w:val="left" w:pos="2685"/>
                <w:tab w:val="left" w:pos="6510"/>
              </w:tabs>
              <w:rPr>
                <w:b/>
              </w:rPr>
            </w:pPr>
            <w:r w:rsidRPr="0012577D">
              <w:rPr>
                <w:b/>
              </w:rPr>
              <w:t>Specialized work would consist of but not limited to:</w:t>
            </w:r>
          </w:p>
          <w:p w:rsidR="0012577D" w:rsidRPr="0012577D" w:rsidRDefault="0012577D" w:rsidP="0012577D">
            <w:pPr>
              <w:pStyle w:val="ListParagraph"/>
              <w:numPr>
                <w:ilvl w:val="0"/>
                <w:numId w:val="4"/>
              </w:numPr>
              <w:tabs>
                <w:tab w:val="left" w:pos="1770"/>
                <w:tab w:val="left" w:pos="2685"/>
                <w:tab w:val="left" w:pos="6510"/>
              </w:tabs>
              <w:ind w:left="420" w:hanging="270"/>
              <w:rPr>
                <w:b/>
              </w:rPr>
            </w:pPr>
            <w:r w:rsidRPr="0012577D">
              <w:rPr>
                <w:b/>
              </w:rPr>
              <w:t>Hot Work</w:t>
            </w:r>
          </w:p>
          <w:p w:rsidR="0012577D" w:rsidRPr="0012577D" w:rsidRDefault="0012577D" w:rsidP="0012577D">
            <w:pPr>
              <w:pStyle w:val="ListParagraph"/>
              <w:numPr>
                <w:ilvl w:val="0"/>
                <w:numId w:val="4"/>
              </w:numPr>
              <w:tabs>
                <w:tab w:val="left" w:pos="1770"/>
                <w:tab w:val="left" w:pos="2685"/>
                <w:tab w:val="left" w:pos="6510"/>
              </w:tabs>
              <w:ind w:left="420" w:hanging="270"/>
              <w:rPr>
                <w:b/>
              </w:rPr>
            </w:pPr>
            <w:r w:rsidRPr="0012577D">
              <w:rPr>
                <w:b/>
              </w:rPr>
              <w:t>Welding and/or Cutting</w:t>
            </w:r>
          </w:p>
          <w:p w:rsidR="0012577D" w:rsidRDefault="0012577D" w:rsidP="0012577D">
            <w:pPr>
              <w:pStyle w:val="ListParagraph"/>
              <w:numPr>
                <w:ilvl w:val="0"/>
                <w:numId w:val="4"/>
              </w:numPr>
              <w:tabs>
                <w:tab w:val="left" w:pos="1770"/>
                <w:tab w:val="left" w:pos="2685"/>
                <w:tab w:val="left" w:pos="6510"/>
              </w:tabs>
              <w:ind w:left="420" w:hanging="270"/>
              <w:rPr>
                <w:b/>
              </w:rPr>
            </w:pPr>
            <w:r w:rsidRPr="0012577D">
              <w:rPr>
                <w:b/>
              </w:rPr>
              <w:t>Open flame, torch, or flame producing devi</w:t>
            </w:r>
            <w:r w:rsidR="001859DE">
              <w:rPr>
                <w:b/>
              </w:rPr>
              <w:t>c</w:t>
            </w:r>
            <w:r w:rsidRPr="0012577D">
              <w:rPr>
                <w:b/>
              </w:rPr>
              <w:t>e to remove p</w:t>
            </w:r>
            <w:r w:rsidR="001859DE">
              <w:rPr>
                <w:b/>
              </w:rPr>
              <w:t>a</w:t>
            </w:r>
            <w:r w:rsidRPr="0012577D">
              <w:rPr>
                <w:b/>
              </w:rPr>
              <w:t>int, or seal membrane of roofs or roofing operations</w:t>
            </w:r>
          </w:p>
          <w:p w:rsidR="0012577D" w:rsidRPr="0012577D" w:rsidRDefault="0012577D" w:rsidP="0012577D">
            <w:pPr>
              <w:pStyle w:val="ListParagraph"/>
              <w:numPr>
                <w:ilvl w:val="0"/>
                <w:numId w:val="4"/>
              </w:numPr>
              <w:tabs>
                <w:tab w:val="left" w:pos="1770"/>
                <w:tab w:val="left" w:pos="2685"/>
                <w:tab w:val="left" w:pos="6510"/>
              </w:tabs>
              <w:ind w:left="420" w:hanging="270"/>
              <w:rPr>
                <w:b/>
              </w:rPr>
            </w:pPr>
            <w:r>
              <w:rPr>
                <w:b/>
              </w:rPr>
              <w:t>Fumigation or thermal insecticide fogging</w:t>
            </w:r>
          </w:p>
        </w:tc>
      </w:tr>
      <w:tr w:rsidR="0012577D" w:rsidTr="00FC5FE9">
        <w:trPr>
          <w:trHeight w:hRule="exact" w:val="1513"/>
        </w:trPr>
        <w:tc>
          <w:tcPr>
            <w:tcW w:w="10790" w:type="dxa"/>
            <w:gridSpan w:val="2"/>
            <w:shd w:val="pct10" w:color="auto" w:fill="auto"/>
          </w:tcPr>
          <w:p w:rsidR="0012577D" w:rsidRDefault="0012577D" w:rsidP="00C36B55">
            <w:pPr>
              <w:tabs>
                <w:tab w:val="left" w:pos="1770"/>
                <w:tab w:val="left" w:pos="2685"/>
                <w:tab w:val="left" w:pos="6510"/>
              </w:tabs>
              <w:rPr>
                <w:b/>
              </w:rPr>
            </w:pPr>
            <w:r>
              <w:rPr>
                <w:b/>
              </w:rPr>
              <w:t>If obtaining a permit for hot work (welding and cutting or open flame, etc.), please describe the work you will be doing and the area you will be working in:</w:t>
            </w:r>
          </w:p>
          <w:p w:rsidR="0012577D" w:rsidRPr="0012577D" w:rsidRDefault="0012577D" w:rsidP="00C36B55">
            <w:pPr>
              <w:tabs>
                <w:tab w:val="left" w:pos="1770"/>
                <w:tab w:val="left" w:pos="2685"/>
                <w:tab w:val="left" w:pos="6510"/>
              </w:tabs>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12577D" w:rsidRPr="0012577D" w:rsidTr="00FC5FE9">
        <w:trPr>
          <w:trHeight w:hRule="exact" w:val="288"/>
        </w:trPr>
        <w:tc>
          <w:tcPr>
            <w:tcW w:w="5035" w:type="dxa"/>
            <w:shd w:val="pct10" w:color="auto" w:fill="auto"/>
          </w:tcPr>
          <w:p w:rsidR="0012577D" w:rsidRPr="0012577D" w:rsidRDefault="0012577D" w:rsidP="00C36B55">
            <w:pPr>
              <w:tabs>
                <w:tab w:val="left" w:pos="1770"/>
                <w:tab w:val="left" w:pos="2685"/>
                <w:tab w:val="left" w:pos="6510"/>
              </w:tabs>
              <w:rPr>
                <w:b/>
              </w:rPr>
            </w:pPr>
            <w:r w:rsidRPr="0012577D">
              <w:rPr>
                <w:b/>
              </w:rPr>
              <w:t xml:space="preserve">Date </w:t>
            </w:r>
            <w:r>
              <w:rPr>
                <w:b/>
              </w:rPr>
              <w:t xml:space="preserve">work will start:  </w:t>
            </w:r>
            <w:r>
              <w:rPr>
                <w:b/>
              </w:rPr>
              <w:fldChar w:fldCharType="begin">
                <w:ffData>
                  <w:name w:val="Text3"/>
                  <w:enabled/>
                  <w:calcOnExit w:val="0"/>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5755" w:type="dxa"/>
            <w:shd w:val="pct10" w:color="auto" w:fill="auto"/>
          </w:tcPr>
          <w:p w:rsidR="0012577D" w:rsidRPr="0012577D" w:rsidRDefault="0012577D" w:rsidP="00C36B55">
            <w:pPr>
              <w:tabs>
                <w:tab w:val="left" w:pos="1770"/>
                <w:tab w:val="left" w:pos="2685"/>
                <w:tab w:val="left" w:pos="6510"/>
              </w:tabs>
              <w:rPr>
                <w:b/>
              </w:rPr>
            </w:pPr>
            <w:r>
              <w:rPr>
                <w:b/>
              </w:rPr>
              <w:t xml:space="preserve">Time: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2577D" w:rsidRPr="0012577D" w:rsidTr="00FC5FE9">
        <w:trPr>
          <w:trHeight w:hRule="exact" w:val="288"/>
        </w:trPr>
        <w:tc>
          <w:tcPr>
            <w:tcW w:w="5035" w:type="dxa"/>
            <w:shd w:val="pct10" w:color="auto" w:fill="auto"/>
          </w:tcPr>
          <w:p w:rsidR="0012577D" w:rsidRPr="0012577D" w:rsidRDefault="0012577D" w:rsidP="0012577D">
            <w:pPr>
              <w:tabs>
                <w:tab w:val="left" w:pos="1770"/>
                <w:tab w:val="left" w:pos="2685"/>
                <w:tab w:val="left" w:pos="6510"/>
              </w:tabs>
              <w:rPr>
                <w:b/>
              </w:rPr>
            </w:pPr>
            <w:r>
              <w:rPr>
                <w:b/>
              </w:rPr>
              <w:t xml:space="preserve">Date work will be completed: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55" w:type="dxa"/>
            <w:shd w:val="pct10" w:color="auto" w:fill="auto"/>
          </w:tcPr>
          <w:p w:rsidR="0012577D" w:rsidRPr="0012577D" w:rsidRDefault="0012577D" w:rsidP="00C36B55">
            <w:pPr>
              <w:tabs>
                <w:tab w:val="left" w:pos="1770"/>
                <w:tab w:val="left" w:pos="2685"/>
                <w:tab w:val="left" w:pos="6510"/>
              </w:tabs>
              <w:rPr>
                <w:b/>
              </w:rPr>
            </w:pPr>
            <w:r>
              <w:rPr>
                <w:b/>
              </w:rPr>
              <w:t xml:space="preserve">Time: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2577D" w:rsidRPr="0012577D" w:rsidTr="00FC5FE9">
        <w:trPr>
          <w:trHeight w:hRule="exact" w:val="288"/>
        </w:trPr>
        <w:tc>
          <w:tcPr>
            <w:tcW w:w="10790" w:type="dxa"/>
            <w:gridSpan w:val="2"/>
            <w:shd w:val="pct10" w:color="auto" w:fill="auto"/>
          </w:tcPr>
          <w:p w:rsidR="0012577D" w:rsidRPr="0012577D" w:rsidRDefault="0012577D" w:rsidP="00C36B55">
            <w:pPr>
              <w:tabs>
                <w:tab w:val="left" w:pos="1770"/>
                <w:tab w:val="left" w:pos="2685"/>
                <w:tab w:val="left" w:pos="6510"/>
              </w:tabs>
              <w:rPr>
                <w:b/>
              </w:rPr>
            </w:pPr>
            <w:r>
              <w:rPr>
                <w:b/>
              </w:rPr>
              <w:t xml:space="preserve">Name of company and person in charge of job: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12577D" w:rsidRPr="0012577D" w:rsidRDefault="0012577D" w:rsidP="00C36B55">
            <w:pPr>
              <w:tabs>
                <w:tab w:val="left" w:pos="1770"/>
                <w:tab w:val="left" w:pos="2685"/>
                <w:tab w:val="left" w:pos="6510"/>
              </w:tabs>
              <w:rPr>
                <w:b/>
              </w:rPr>
            </w:pPr>
            <w:r>
              <w:rPr>
                <w:b/>
              </w:rPr>
              <w:t xml:space="preserve">Contact Number: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1CA1" w:rsidRPr="0012577D" w:rsidTr="00FC5FE9">
        <w:trPr>
          <w:trHeight w:hRule="exact" w:val="288"/>
        </w:trPr>
        <w:tc>
          <w:tcPr>
            <w:tcW w:w="10790" w:type="dxa"/>
            <w:gridSpan w:val="2"/>
            <w:shd w:val="pct10" w:color="auto" w:fill="auto"/>
          </w:tcPr>
          <w:p w:rsidR="003F1CA1" w:rsidRPr="0012577D" w:rsidRDefault="0091171D" w:rsidP="00C36B55">
            <w:pPr>
              <w:tabs>
                <w:tab w:val="left" w:pos="1770"/>
                <w:tab w:val="left" w:pos="2685"/>
                <w:tab w:val="left" w:pos="6510"/>
              </w:tabs>
              <w:rPr>
                <w:b/>
              </w:rPr>
            </w:pPr>
            <w:r>
              <w:rPr>
                <w:b/>
              </w:rPr>
              <w:t xml:space="preserve">              Contact Number: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1171D" w:rsidRPr="0012577D" w:rsidTr="00FC5FE9">
        <w:trPr>
          <w:trHeight w:hRule="exact" w:val="288"/>
        </w:trPr>
        <w:tc>
          <w:tcPr>
            <w:tcW w:w="10790" w:type="dxa"/>
            <w:gridSpan w:val="2"/>
            <w:shd w:val="pct10" w:color="auto" w:fill="auto"/>
          </w:tcPr>
          <w:p w:rsidR="0091171D" w:rsidRDefault="0091171D" w:rsidP="00C36B55">
            <w:pPr>
              <w:tabs>
                <w:tab w:val="left" w:pos="1770"/>
                <w:tab w:val="left" w:pos="2685"/>
                <w:tab w:val="left" w:pos="6510"/>
              </w:tabs>
              <w:rPr>
                <w:b/>
              </w:rPr>
            </w:pPr>
            <w:r>
              <w:rPr>
                <w:b/>
              </w:rPr>
              <w:t xml:space="preserve">Address of where the work is to be done: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1171D" w:rsidRDefault="0091171D" w:rsidP="00C36B55">
      <w:pPr>
        <w:spacing w:after="0" w:line="240" w:lineRule="auto"/>
        <w:rPr>
          <w:b/>
        </w:rPr>
      </w:pPr>
    </w:p>
    <w:p w:rsidR="0091171D" w:rsidRDefault="0091171D" w:rsidP="00C36B55">
      <w:pPr>
        <w:spacing w:after="0" w:line="240" w:lineRule="auto"/>
        <w:rPr>
          <w:b/>
        </w:rPr>
      </w:pPr>
    </w:p>
    <w:p w:rsidR="0091171D" w:rsidRDefault="0091171D" w:rsidP="00C36B55">
      <w:pPr>
        <w:spacing w:after="0" w:line="240" w:lineRule="auto"/>
        <w:rPr>
          <w:b/>
        </w:rPr>
      </w:pPr>
    </w:p>
    <w:p w:rsidR="0091171D" w:rsidRDefault="0091171D" w:rsidP="00C36B55">
      <w:pPr>
        <w:spacing w:after="0" w:line="240" w:lineRule="auto"/>
        <w:rPr>
          <w:b/>
        </w:rPr>
      </w:pPr>
    </w:p>
    <w:p w:rsidR="0091171D" w:rsidRDefault="0091171D" w:rsidP="00C36B55">
      <w:pPr>
        <w:spacing w:after="0" w:line="240" w:lineRule="auto"/>
        <w:rPr>
          <w:b/>
        </w:rPr>
      </w:pPr>
    </w:p>
    <w:p w:rsidR="001859DE" w:rsidRDefault="001859DE" w:rsidP="00C36B55">
      <w:pPr>
        <w:spacing w:after="0" w:line="240" w:lineRule="auto"/>
        <w:rPr>
          <w:b/>
          <w:sz w:val="24"/>
          <w:szCs w:val="24"/>
        </w:rPr>
      </w:pPr>
    </w:p>
    <w:p w:rsidR="001859DE" w:rsidRDefault="001859DE" w:rsidP="00C36B55">
      <w:pPr>
        <w:spacing w:after="0" w:line="240" w:lineRule="auto"/>
        <w:rPr>
          <w:b/>
          <w:sz w:val="24"/>
          <w:szCs w:val="24"/>
        </w:rPr>
      </w:pPr>
    </w:p>
    <w:p w:rsidR="0091171D" w:rsidRDefault="0091171D" w:rsidP="00C36B55">
      <w:pPr>
        <w:spacing w:after="0" w:line="240" w:lineRule="auto"/>
        <w:rPr>
          <w:b/>
          <w:sz w:val="24"/>
          <w:szCs w:val="24"/>
        </w:rPr>
      </w:pPr>
      <w:r>
        <w:rPr>
          <w:b/>
          <w:sz w:val="24"/>
          <w:szCs w:val="24"/>
        </w:rPr>
        <w:t>The following is a list of parameters in which permits are required but is not limited by this list.</w:t>
      </w:r>
    </w:p>
    <w:p w:rsidR="0091171D" w:rsidRDefault="0091171D" w:rsidP="00C36B55">
      <w:pPr>
        <w:spacing w:after="0" w:line="240" w:lineRule="auto"/>
        <w:rPr>
          <w:b/>
          <w:sz w:val="24"/>
          <w:szCs w:val="24"/>
        </w:rPr>
      </w:pPr>
    </w:p>
    <w:p w:rsidR="00C36B55" w:rsidRPr="00765144" w:rsidRDefault="0091171D" w:rsidP="0091171D">
      <w:pPr>
        <w:pStyle w:val="ListParagraph"/>
        <w:numPr>
          <w:ilvl w:val="0"/>
          <w:numId w:val="5"/>
        </w:numPr>
        <w:tabs>
          <w:tab w:val="left" w:pos="450"/>
        </w:tabs>
        <w:spacing w:after="0" w:line="240" w:lineRule="auto"/>
        <w:ind w:left="450" w:hanging="270"/>
      </w:pPr>
      <w:r w:rsidRPr="00765144">
        <w:t>The use of a torch or flame-producing dev</w:t>
      </w:r>
      <w:r w:rsidR="001859DE">
        <w:t>ic</w:t>
      </w:r>
      <w:r w:rsidRPr="00765144">
        <w:t>e to remove paint from, or seal membrane roofs on, any building or structure;</w:t>
      </w:r>
    </w:p>
    <w:p w:rsidR="0091171D" w:rsidRPr="00765144" w:rsidRDefault="0091171D" w:rsidP="0091171D">
      <w:pPr>
        <w:pStyle w:val="ListParagraph"/>
        <w:numPr>
          <w:ilvl w:val="0"/>
          <w:numId w:val="5"/>
        </w:numPr>
        <w:tabs>
          <w:tab w:val="left" w:pos="450"/>
        </w:tabs>
        <w:spacing w:after="0" w:line="240" w:lineRule="auto"/>
        <w:ind w:left="450" w:hanging="270"/>
      </w:pPr>
      <w:r w:rsidRPr="00765144">
        <w:t>The use of any open flame or flame-producing device, in connection with any public gathering, for the purposes of entertainment, amusement, or recreation;</w:t>
      </w:r>
    </w:p>
    <w:p w:rsidR="0091171D" w:rsidRPr="00765144" w:rsidRDefault="0091171D" w:rsidP="0091171D">
      <w:pPr>
        <w:pStyle w:val="ListParagraph"/>
        <w:numPr>
          <w:ilvl w:val="0"/>
          <w:numId w:val="5"/>
        </w:numPr>
        <w:tabs>
          <w:tab w:val="left" w:pos="450"/>
        </w:tabs>
        <w:spacing w:after="0" w:line="240" w:lineRule="auto"/>
        <w:ind w:left="450" w:hanging="270"/>
      </w:pPr>
      <w:r w:rsidRPr="00765144">
        <w:t>The possession or use of explosives or blasting agents, other than model rocketry engineers regulated under N.J.A.C. 12:194.</w:t>
      </w:r>
    </w:p>
    <w:p w:rsidR="0091171D" w:rsidRPr="00765144" w:rsidRDefault="0091171D" w:rsidP="0091171D">
      <w:pPr>
        <w:pStyle w:val="ListParagraph"/>
        <w:numPr>
          <w:ilvl w:val="0"/>
          <w:numId w:val="5"/>
        </w:numPr>
        <w:tabs>
          <w:tab w:val="left" w:pos="450"/>
        </w:tabs>
        <w:spacing w:after="0" w:line="240" w:lineRule="auto"/>
        <w:ind w:left="450" w:hanging="270"/>
      </w:pPr>
      <w:r w:rsidRPr="00765144">
        <w:t>The storage or handling of class I flammable liquids in close</w:t>
      </w:r>
      <w:r w:rsidR="001859DE">
        <w:t>d</w:t>
      </w:r>
      <w:r w:rsidRPr="00765144">
        <w:t xml:space="preserve"> containers of aggregate amounts of more than 10 gallons, but not more than 660 gallons inside a building, or more than 60 gallons, but not more than 660 gallons outside a building;</w:t>
      </w:r>
    </w:p>
    <w:p w:rsidR="0091171D" w:rsidRPr="00765144" w:rsidRDefault="0091171D" w:rsidP="0091171D">
      <w:pPr>
        <w:pStyle w:val="ListParagraph"/>
        <w:numPr>
          <w:ilvl w:val="0"/>
          <w:numId w:val="5"/>
        </w:numPr>
        <w:tabs>
          <w:tab w:val="left" w:pos="450"/>
        </w:tabs>
        <w:spacing w:after="0" w:line="240" w:lineRule="auto"/>
        <w:ind w:left="450" w:hanging="270"/>
      </w:pPr>
      <w:r w:rsidRPr="00765144">
        <w:t>The storage or handling of class II or III combustible liquids in closed containers of aggregate amounts of more than 25 gallons, but not more than 660 gallons inside a building, or more than 60 gallons but not more than 660 gallons outside a building.</w:t>
      </w:r>
    </w:p>
    <w:p w:rsidR="0091171D" w:rsidRPr="00765144" w:rsidRDefault="0091171D" w:rsidP="0091171D">
      <w:pPr>
        <w:pStyle w:val="ListParagraph"/>
        <w:numPr>
          <w:ilvl w:val="0"/>
          <w:numId w:val="5"/>
        </w:numPr>
        <w:tabs>
          <w:tab w:val="left" w:pos="450"/>
        </w:tabs>
        <w:spacing w:after="0" w:line="240" w:lineRule="auto"/>
        <w:ind w:left="450" w:hanging="270"/>
      </w:pPr>
      <w:r w:rsidRPr="00765144">
        <w:t xml:space="preserve">Any permanent cooking operation that requires a suppression system in accordance with </w:t>
      </w:r>
      <w:r w:rsidR="001859DE">
        <w:t>N</w:t>
      </w:r>
      <w:r w:rsidRPr="00765144">
        <w:t xml:space="preserve">.J.A.C. 5:70-4.7(g) and is not defined as a life hazard use in accordance with </w:t>
      </w:r>
      <w:r w:rsidR="001859DE">
        <w:t>N</w:t>
      </w:r>
      <w:r w:rsidRPr="00765144">
        <w:t>.J.A.C. 5:70-2.4.</w:t>
      </w:r>
    </w:p>
    <w:p w:rsidR="0091171D" w:rsidRPr="00765144" w:rsidRDefault="0091171D" w:rsidP="0091171D">
      <w:pPr>
        <w:pStyle w:val="ListParagraph"/>
        <w:numPr>
          <w:ilvl w:val="0"/>
          <w:numId w:val="5"/>
        </w:numPr>
        <w:tabs>
          <w:tab w:val="left" w:pos="450"/>
        </w:tabs>
        <w:spacing w:after="0" w:line="240" w:lineRule="auto"/>
        <w:ind w:left="450" w:hanging="270"/>
      </w:pPr>
      <w:r w:rsidRPr="00765144">
        <w:t>Bowling lane resurfacing and bowling pin refinishing involving the use and application of flammable liquid or materials.</w:t>
      </w:r>
    </w:p>
    <w:p w:rsidR="0091171D" w:rsidRPr="00765144" w:rsidRDefault="0091171D" w:rsidP="0091171D">
      <w:pPr>
        <w:pStyle w:val="ListParagraph"/>
        <w:numPr>
          <w:ilvl w:val="0"/>
          <w:numId w:val="5"/>
        </w:numPr>
        <w:tabs>
          <w:tab w:val="left" w:pos="450"/>
        </w:tabs>
        <w:spacing w:after="0" w:line="240" w:lineRule="auto"/>
        <w:ind w:left="450" w:hanging="270"/>
      </w:pPr>
      <w:r w:rsidRPr="00765144">
        <w:t>Fumigation or thermal insecticide fogging;</w:t>
      </w:r>
    </w:p>
    <w:p w:rsidR="0091171D" w:rsidRPr="00765144" w:rsidRDefault="0091171D" w:rsidP="0091171D">
      <w:pPr>
        <w:pStyle w:val="ListParagraph"/>
        <w:numPr>
          <w:ilvl w:val="0"/>
          <w:numId w:val="5"/>
        </w:numPr>
        <w:tabs>
          <w:tab w:val="left" w:pos="450"/>
        </w:tabs>
        <w:spacing w:after="0" w:line="240" w:lineRule="auto"/>
        <w:ind w:left="450" w:hanging="270"/>
      </w:pPr>
      <w:r w:rsidRPr="00765144">
        <w:t>Storage outside of buildings of LP-gas cylinders when a part of the cylinder exchange program.</w:t>
      </w:r>
    </w:p>
    <w:p w:rsidR="0091171D" w:rsidRPr="00765144" w:rsidRDefault="0091171D" w:rsidP="0091171D">
      <w:pPr>
        <w:pStyle w:val="ListParagraph"/>
        <w:numPr>
          <w:ilvl w:val="0"/>
          <w:numId w:val="5"/>
        </w:numPr>
        <w:tabs>
          <w:tab w:val="left" w:pos="450"/>
        </w:tabs>
        <w:spacing w:after="0" w:line="240" w:lineRule="auto"/>
        <w:ind w:left="450" w:hanging="270"/>
      </w:pPr>
      <w:r w:rsidRPr="00765144">
        <w:t>Industrial processing ovens or furnaces operating at approximately atmospheric pressures and temperatures not exceeding 1,400 degrees Fahrenheit which are heated with oil or gas fuel or which contain flammable vapors from the product being processed;</w:t>
      </w:r>
    </w:p>
    <w:p w:rsidR="0091171D" w:rsidRPr="00765144" w:rsidRDefault="0091171D" w:rsidP="0091171D">
      <w:pPr>
        <w:pStyle w:val="ListParagraph"/>
        <w:numPr>
          <w:ilvl w:val="0"/>
          <w:numId w:val="5"/>
        </w:numPr>
        <w:tabs>
          <w:tab w:val="left" w:pos="450"/>
        </w:tabs>
        <w:spacing w:after="0" w:line="240" w:lineRule="auto"/>
        <w:ind w:left="450" w:hanging="270"/>
      </w:pPr>
      <w:r w:rsidRPr="00765144">
        <w:t>Wrecking yards, junk yards, outdoor used tire storage, waste material handling plants, and outside storage of forest products not otherwise classified; or</w:t>
      </w:r>
    </w:p>
    <w:p w:rsidR="0091171D" w:rsidRPr="00765144" w:rsidRDefault="0091171D" w:rsidP="0091171D">
      <w:pPr>
        <w:pStyle w:val="ListParagraph"/>
        <w:numPr>
          <w:ilvl w:val="0"/>
          <w:numId w:val="5"/>
        </w:numPr>
        <w:tabs>
          <w:tab w:val="left" w:pos="450"/>
        </w:tabs>
        <w:spacing w:after="0" w:line="240" w:lineRule="auto"/>
        <w:ind w:left="450" w:hanging="270"/>
      </w:pPr>
      <w:r w:rsidRPr="00765144">
        <w:t>Storage or use at normal temperature and pressure of more than 2,000 cubic feet of flammable compressed gas or 6,000 cubic feet of nonflammable compressed gas;</w:t>
      </w:r>
    </w:p>
    <w:p w:rsidR="0091171D" w:rsidRPr="00765144" w:rsidRDefault="0091171D" w:rsidP="0091171D">
      <w:pPr>
        <w:pStyle w:val="ListParagraph"/>
        <w:numPr>
          <w:ilvl w:val="0"/>
          <w:numId w:val="5"/>
        </w:numPr>
        <w:tabs>
          <w:tab w:val="left" w:pos="450"/>
        </w:tabs>
        <w:spacing w:after="0" w:line="240" w:lineRule="auto"/>
        <w:ind w:left="450" w:hanging="270"/>
      </w:pPr>
      <w:r w:rsidRPr="00765144">
        <w:t xml:space="preserve">The production or </w:t>
      </w:r>
      <w:r w:rsidR="00765144" w:rsidRPr="00765144">
        <w:t>sale</w:t>
      </w:r>
      <w:r w:rsidRPr="00765144">
        <w:t xml:space="preserve"> of cryogenic liquids; the storage or use of more than 10 gallons of liquid oxygen, flammable cryogenic </w:t>
      </w:r>
      <w:r w:rsidR="00765144" w:rsidRPr="00765144">
        <w:t>liquids</w:t>
      </w:r>
      <w:r w:rsidRPr="00765144">
        <w:t xml:space="preserve"> or cryogenic oxidizers; or the storage of more than 500 gallons of nonflammable, non-toxic cryogenic liquids;</w:t>
      </w:r>
    </w:p>
    <w:p w:rsidR="0091171D" w:rsidRPr="00765144" w:rsidRDefault="00765144" w:rsidP="0091171D">
      <w:pPr>
        <w:pStyle w:val="ListParagraph"/>
        <w:numPr>
          <w:ilvl w:val="0"/>
          <w:numId w:val="5"/>
        </w:numPr>
        <w:tabs>
          <w:tab w:val="left" w:pos="450"/>
        </w:tabs>
        <w:spacing w:after="0" w:line="240" w:lineRule="auto"/>
        <w:ind w:left="450" w:hanging="270"/>
      </w:pPr>
      <w:r w:rsidRPr="00765144">
        <w:t>The storage, handling, and processing of flammable, combustible, and unstable liquids in closed containers and portable tanks in aggregate amounts of more than 6</w:t>
      </w:r>
      <w:r w:rsidR="001859DE">
        <w:t>6</w:t>
      </w:r>
      <w:r w:rsidRPr="00765144">
        <w:t>0 gallons;</w:t>
      </w:r>
    </w:p>
    <w:p w:rsidR="00765144" w:rsidRPr="00765144" w:rsidRDefault="00765144" w:rsidP="0091171D">
      <w:pPr>
        <w:pStyle w:val="ListParagraph"/>
        <w:numPr>
          <w:ilvl w:val="0"/>
          <w:numId w:val="5"/>
        </w:numPr>
        <w:tabs>
          <w:tab w:val="left" w:pos="450"/>
        </w:tabs>
        <w:spacing w:after="0" w:line="240" w:lineRule="auto"/>
        <w:ind w:left="450" w:hanging="270"/>
      </w:pPr>
      <w:r w:rsidRPr="00765144">
        <w:t>To store or handle (except medicines, beverages, foodstuffs, cosmetics, and other common consumer items, when packaged according to commonly accepted practices):</w:t>
      </w:r>
    </w:p>
    <w:p w:rsidR="00765144" w:rsidRPr="00765144" w:rsidRDefault="00765144" w:rsidP="00765144">
      <w:pPr>
        <w:pStyle w:val="ListParagraph"/>
        <w:numPr>
          <w:ilvl w:val="1"/>
          <w:numId w:val="5"/>
        </w:numPr>
        <w:tabs>
          <w:tab w:val="left" w:pos="450"/>
        </w:tabs>
        <w:spacing w:after="0" w:line="240" w:lineRule="auto"/>
      </w:pPr>
      <w:r w:rsidRPr="00765144">
        <w:t>More than 55 gallons of corrosive liquid;</w:t>
      </w:r>
    </w:p>
    <w:p w:rsidR="00765144" w:rsidRPr="00765144" w:rsidRDefault="00765144" w:rsidP="00765144">
      <w:pPr>
        <w:pStyle w:val="ListParagraph"/>
        <w:numPr>
          <w:ilvl w:val="1"/>
          <w:numId w:val="5"/>
        </w:numPr>
        <w:tabs>
          <w:tab w:val="left" w:pos="450"/>
        </w:tabs>
        <w:spacing w:after="0" w:line="240" w:lineRule="auto"/>
      </w:pPr>
      <w:r w:rsidRPr="00765144">
        <w:t>More than 500 pounds of oxidizing materials;</w:t>
      </w:r>
    </w:p>
    <w:p w:rsidR="00765144" w:rsidRPr="00765144" w:rsidRDefault="00765144" w:rsidP="00765144">
      <w:pPr>
        <w:pStyle w:val="ListParagraph"/>
        <w:numPr>
          <w:ilvl w:val="1"/>
          <w:numId w:val="5"/>
        </w:numPr>
        <w:tabs>
          <w:tab w:val="left" w:pos="450"/>
        </w:tabs>
        <w:spacing w:after="0" w:line="240" w:lineRule="auto"/>
      </w:pPr>
      <w:r w:rsidRPr="00765144">
        <w:t>More than 10 pounds of organic peroxides;</w:t>
      </w:r>
    </w:p>
    <w:p w:rsidR="00765144" w:rsidRPr="00765144" w:rsidRDefault="00765144" w:rsidP="00765144">
      <w:pPr>
        <w:pStyle w:val="ListParagraph"/>
        <w:numPr>
          <w:ilvl w:val="1"/>
          <w:numId w:val="5"/>
        </w:numPr>
        <w:tabs>
          <w:tab w:val="left" w:pos="450"/>
        </w:tabs>
        <w:spacing w:after="0" w:line="240" w:lineRule="auto"/>
      </w:pPr>
      <w:r w:rsidRPr="00765144">
        <w:t>More than 500 pounds of nitromethane;</w:t>
      </w:r>
    </w:p>
    <w:p w:rsidR="00765144" w:rsidRPr="00765144" w:rsidRDefault="00765144" w:rsidP="00765144">
      <w:pPr>
        <w:pStyle w:val="ListParagraph"/>
        <w:numPr>
          <w:ilvl w:val="1"/>
          <w:numId w:val="5"/>
        </w:numPr>
        <w:tabs>
          <w:tab w:val="left" w:pos="450"/>
        </w:tabs>
        <w:spacing w:after="0" w:line="240" w:lineRule="auto"/>
      </w:pPr>
      <w:r w:rsidRPr="00765144">
        <w:t>More than 1,000 pounds of ammonium nitrate;</w:t>
      </w:r>
    </w:p>
    <w:p w:rsidR="00765144" w:rsidRPr="00765144" w:rsidRDefault="00765144" w:rsidP="00765144">
      <w:pPr>
        <w:pStyle w:val="ListParagraph"/>
        <w:numPr>
          <w:ilvl w:val="1"/>
          <w:numId w:val="5"/>
        </w:numPr>
        <w:tabs>
          <w:tab w:val="left" w:pos="450"/>
        </w:tabs>
        <w:spacing w:after="0" w:line="240" w:lineRule="auto"/>
      </w:pPr>
      <w:r w:rsidRPr="00765144">
        <w:t>More than one microcurie of radium not contained in a sealed source;</w:t>
      </w:r>
    </w:p>
    <w:p w:rsidR="00765144" w:rsidRPr="00765144" w:rsidRDefault="00765144" w:rsidP="00765144">
      <w:pPr>
        <w:pStyle w:val="ListParagraph"/>
        <w:numPr>
          <w:ilvl w:val="1"/>
          <w:numId w:val="5"/>
        </w:numPr>
        <w:tabs>
          <w:tab w:val="left" w:pos="450"/>
        </w:tabs>
        <w:spacing w:after="0" w:line="240" w:lineRule="auto"/>
      </w:pPr>
      <w:r w:rsidRPr="00765144">
        <w:t>More than on millicurie of radium or other radiation material in a sealed source or sources;</w:t>
      </w:r>
    </w:p>
    <w:p w:rsidR="00765144" w:rsidRPr="00765144" w:rsidRDefault="00765144" w:rsidP="00765144">
      <w:pPr>
        <w:pStyle w:val="ListParagraph"/>
        <w:numPr>
          <w:ilvl w:val="1"/>
          <w:numId w:val="5"/>
        </w:numPr>
        <w:tabs>
          <w:tab w:val="left" w:pos="450"/>
        </w:tabs>
        <w:spacing w:after="0" w:line="240" w:lineRule="auto"/>
      </w:pPr>
      <w:r w:rsidRPr="00765144">
        <w:t>Any amount of radioactive material for which a specific license from the Nuclear Regulatory Commission is required; or</w:t>
      </w:r>
    </w:p>
    <w:p w:rsidR="00765144" w:rsidRPr="00765144" w:rsidRDefault="00765144" w:rsidP="00765144">
      <w:pPr>
        <w:pStyle w:val="ListParagraph"/>
        <w:numPr>
          <w:ilvl w:val="1"/>
          <w:numId w:val="5"/>
        </w:numPr>
        <w:tabs>
          <w:tab w:val="left" w:pos="450"/>
        </w:tabs>
        <w:spacing w:after="0" w:line="240" w:lineRule="auto"/>
      </w:pPr>
      <w:r w:rsidRPr="00765144">
        <w:t>More than 10 pounds of flammable solids.</w:t>
      </w:r>
    </w:p>
    <w:p w:rsidR="005B7A14" w:rsidRDefault="00765144" w:rsidP="00765144">
      <w:pPr>
        <w:pStyle w:val="ListParagraph"/>
        <w:numPr>
          <w:ilvl w:val="0"/>
          <w:numId w:val="6"/>
        </w:numPr>
        <w:tabs>
          <w:tab w:val="left" w:pos="450"/>
        </w:tabs>
        <w:spacing w:after="0" w:line="240" w:lineRule="auto"/>
        <w:ind w:left="450" w:hanging="270"/>
      </w:pPr>
      <w:r w:rsidRPr="00765144">
        <w:t>The melting, casting, heat treating, machining or grinding of more than 10 pounds of magnesium per working day.</w:t>
      </w:r>
      <w:r>
        <w:t xml:space="preserve"> </w:t>
      </w:r>
    </w:p>
    <w:p w:rsidR="00765144" w:rsidRDefault="00765144">
      <w:r>
        <w:br w:type="page"/>
      </w:r>
    </w:p>
    <w:p w:rsidR="005B7A14" w:rsidRDefault="005B7A14"/>
    <w:p w:rsidR="00765144" w:rsidRDefault="00765144"/>
    <w:p w:rsidR="00765144" w:rsidRDefault="00765144"/>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415"/>
        <w:gridCol w:w="7375"/>
      </w:tblGrid>
      <w:tr w:rsidR="00765144" w:rsidTr="00FC5FE9">
        <w:trPr>
          <w:trHeight w:hRule="exact" w:val="576"/>
          <w:jc w:val="center"/>
        </w:trPr>
        <w:tc>
          <w:tcPr>
            <w:tcW w:w="3415" w:type="dxa"/>
            <w:vAlign w:val="center"/>
          </w:tcPr>
          <w:p w:rsidR="00765144" w:rsidRPr="00096D7D" w:rsidRDefault="00765144" w:rsidP="007A5657">
            <w:pPr>
              <w:tabs>
                <w:tab w:val="left" w:pos="6840"/>
              </w:tabs>
              <w:jc w:val="both"/>
              <w:rPr>
                <w:b/>
                <w:sz w:val="26"/>
                <w:szCs w:val="26"/>
              </w:rPr>
            </w:pPr>
            <w:r w:rsidRPr="00096D7D">
              <w:rPr>
                <w:b/>
                <w:sz w:val="26"/>
                <w:szCs w:val="26"/>
              </w:rPr>
              <w:t>Signature of Applicant:</w:t>
            </w:r>
          </w:p>
        </w:tc>
        <w:tc>
          <w:tcPr>
            <w:tcW w:w="7375" w:type="dxa"/>
            <w:vAlign w:val="center"/>
          </w:tcPr>
          <w:p w:rsidR="00765144" w:rsidRDefault="00765144" w:rsidP="007A5657">
            <w:pPr>
              <w:tabs>
                <w:tab w:val="left" w:pos="6840"/>
              </w:tabs>
              <w:jc w:val="both"/>
            </w:pPr>
          </w:p>
        </w:tc>
      </w:tr>
      <w:tr w:rsidR="00765144" w:rsidTr="00FC5FE9">
        <w:trPr>
          <w:trHeight w:hRule="exact" w:val="576"/>
          <w:jc w:val="center"/>
        </w:trPr>
        <w:tc>
          <w:tcPr>
            <w:tcW w:w="3415" w:type="dxa"/>
            <w:vAlign w:val="center"/>
          </w:tcPr>
          <w:p w:rsidR="00765144" w:rsidRPr="00096D7D" w:rsidRDefault="00765144" w:rsidP="007A5657">
            <w:pPr>
              <w:tabs>
                <w:tab w:val="left" w:pos="6840"/>
              </w:tabs>
              <w:jc w:val="both"/>
              <w:rPr>
                <w:sz w:val="26"/>
                <w:szCs w:val="26"/>
              </w:rPr>
            </w:pPr>
            <w:r w:rsidRPr="00096D7D">
              <w:rPr>
                <w:b/>
                <w:sz w:val="26"/>
                <w:szCs w:val="26"/>
              </w:rPr>
              <w:t>Printed name of Applicant:</w:t>
            </w:r>
          </w:p>
        </w:tc>
        <w:tc>
          <w:tcPr>
            <w:tcW w:w="7375" w:type="dxa"/>
            <w:vAlign w:val="center"/>
          </w:tcPr>
          <w:p w:rsidR="00765144" w:rsidRDefault="00765144" w:rsidP="007A5657">
            <w:pPr>
              <w:tabs>
                <w:tab w:val="left" w:pos="6840"/>
              </w:tabs>
              <w:jc w:val="both"/>
            </w:pPr>
          </w:p>
        </w:tc>
      </w:tr>
      <w:tr w:rsidR="00765144" w:rsidTr="00FC5FE9">
        <w:trPr>
          <w:trHeight w:hRule="exact" w:val="576"/>
          <w:jc w:val="center"/>
        </w:trPr>
        <w:tc>
          <w:tcPr>
            <w:tcW w:w="3415" w:type="dxa"/>
            <w:vAlign w:val="center"/>
          </w:tcPr>
          <w:p w:rsidR="00765144" w:rsidRPr="00096D7D" w:rsidRDefault="00765144" w:rsidP="007A5657">
            <w:pPr>
              <w:tabs>
                <w:tab w:val="left" w:pos="6840"/>
              </w:tabs>
              <w:jc w:val="both"/>
              <w:rPr>
                <w:b/>
                <w:sz w:val="26"/>
                <w:szCs w:val="26"/>
              </w:rPr>
            </w:pPr>
            <w:r w:rsidRPr="00096D7D">
              <w:rPr>
                <w:b/>
                <w:sz w:val="26"/>
                <w:szCs w:val="26"/>
              </w:rPr>
              <w:t>Phone number of Applicant:</w:t>
            </w:r>
          </w:p>
        </w:tc>
        <w:tc>
          <w:tcPr>
            <w:tcW w:w="7375" w:type="dxa"/>
            <w:vAlign w:val="center"/>
          </w:tcPr>
          <w:p w:rsidR="00765144" w:rsidRDefault="00765144" w:rsidP="007A5657">
            <w:pPr>
              <w:tabs>
                <w:tab w:val="left" w:pos="6840"/>
              </w:tabs>
              <w:jc w:val="both"/>
            </w:pPr>
          </w:p>
        </w:tc>
      </w:tr>
      <w:tr w:rsidR="00765144" w:rsidTr="00FC5FE9">
        <w:trPr>
          <w:trHeight w:hRule="exact" w:val="576"/>
          <w:jc w:val="center"/>
        </w:trPr>
        <w:tc>
          <w:tcPr>
            <w:tcW w:w="3415" w:type="dxa"/>
            <w:vAlign w:val="center"/>
          </w:tcPr>
          <w:p w:rsidR="00765144" w:rsidRPr="00096D7D" w:rsidRDefault="00765144" w:rsidP="007A5657">
            <w:pPr>
              <w:tabs>
                <w:tab w:val="left" w:pos="6840"/>
              </w:tabs>
              <w:jc w:val="both"/>
              <w:rPr>
                <w:sz w:val="26"/>
                <w:szCs w:val="26"/>
              </w:rPr>
            </w:pPr>
            <w:r w:rsidRPr="00096D7D">
              <w:rPr>
                <w:b/>
                <w:sz w:val="26"/>
                <w:szCs w:val="26"/>
              </w:rPr>
              <w:t>E-mail address of Applicant:</w:t>
            </w:r>
          </w:p>
        </w:tc>
        <w:tc>
          <w:tcPr>
            <w:tcW w:w="7375" w:type="dxa"/>
            <w:vAlign w:val="center"/>
          </w:tcPr>
          <w:p w:rsidR="00765144" w:rsidRDefault="00765144" w:rsidP="007A5657">
            <w:pPr>
              <w:tabs>
                <w:tab w:val="left" w:pos="6840"/>
              </w:tabs>
              <w:jc w:val="both"/>
            </w:pPr>
          </w:p>
        </w:tc>
      </w:tr>
      <w:tr w:rsidR="005B7A14" w:rsidTr="00FC5FE9">
        <w:trPr>
          <w:trHeight w:hRule="exact" w:val="2377"/>
          <w:jc w:val="center"/>
        </w:trPr>
        <w:tc>
          <w:tcPr>
            <w:tcW w:w="10790" w:type="dxa"/>
            <w:gridSpan w:val="2"/>
          </w:tcPr>
          <w:p w:rsidR="00FC5FE9" w:rsidRDefault="00FC5FE9" w:rsidP="00FC5FE9">
            <w:pPr>
              <w:jc w:val="center"/>
              <w:rPr>
                <w:b/>
                <w:sz w:val="24"/>
                <w:szCs w:val="24"/>
              </w:rPr>
            </w:pPr>
          </w:p>
          <w:p w:rsidR="00FC5FE9" w:rsidRDefault="00FC5FE9" w:rsidP="00FC5FE9">
            <w:pPr>
              <w:jc w:val="center"/>
              <w:rPr>
                <w:b/>
                <w:sz w:val="24"/>
                <w:szCs w:val="24"/>
              </w:rPr>
            </w:pPr>
          </w:p>
          <w:p w:rsidR="00FC5FE9" w:rsidRDefault="00FC5FE9" w:rsidP="00FC5FE9">
            <w:pPr>
              <w:jc w:val="center"/>
              <w:rPr>
                <w:b/>
                <w:sz w:val="24"/>
                <w:szCs w:val="24"/>
              </w:rPr>
            </w:pPr>
            <w:r>
              <w:rPr>
                <w:b/>
                <w:sz w:val="24"/>
                <w:szCs w:val="24"/>
              </w:rPr>
              <w:t>Please be sure to print this form for your records.</w:t>
            </w:r>
          </w:p>
          <w:p w:rsidR="00FC5FE9" w:rsidRDefault="00FC5FE9" w:rsidP="00FC5FE9">
            <w:pPr>
              <w:jc w:val="center"/>
              <w:rPr>
                <w:b/>
                <w:sz w:val="24"/>
                <w:szCs w:val="24"/>
              </w:rPr>
            </w:pPr>
          </w:p>
          <w:p w:rsidR="00FC5FE9" w:rsidRDefault="00FC5FE9" w:rsidP="00FC5FE9">
            <w:pPr>
              <w:jc w:val="center"/>
              <w:rPr>
                <w:b/>
                <w:sz w:val="24"/>
                <w:szCs w:val="24"/>
              </w:rPr>
            </w:pPr>
            <w:r>
              <w:rPr>
                <w:b/>
                <w:sz w:val="24"/>
                <w:szCs w:val="24"/>
              </w:rPr>
              <w:t xml:space="preserve">This form may be emailed to </w:t>
            </w:r>
            <w:r w:rsidRPr="00FC5FE9">
              <w:rPr>
                <w:b/>
                <w:sz w:val="24"/>
                <w:szCs w:val="24"/>
              </w:rPr>
              <w:t>j.zuggi@clementon-nj.com</w:t>
            </w:r>
          </w:p>
          <w:p w:rsidR="00FC5FE9" w:rsidRDefault="00FC5FE9" w:rsidP="00FC5FE9">
            <w:pPr>
              <w:jc w:val="center"/>
              <w:rPr>
                <w:b/>
                <w:sz w:val="24"/>
                <w:szCs w:val="24"/>
              </w:rPr>
            </w:pPr>
            <w:r>
              <w:rPr>
                <w:b/>
                <w:sz w:val="24"/>
                <w:szCs w:val="24"/>
              </w:rPr>
              <w:t>or</w:t>
            </w:r>
          </w:p>
          <w:p w:rsidR="005B7A14" w:rsidRDefault="00FC5FE9" w:rsidP="00FC5FE9">
            <w:pPr>
              <w:jc w:val="center"/>
            </w:pPr>
            <w:r>
              <w:rPr>
                <w:b/>
                <w:sz w:val="24"/>
                <w:szCs w:val="24"/>
              </w:rPr>
              <w:t>Faxed to 856-783-3419</w:t>
            </w:r>
          </w:p>
        </w:tc>
      </w:tr>
      <w:tr w:rsidR="005B7A14" w:rsidTr="00FC5FE9">
        <w:trPr>
          <w:trHeight w:hRule="exact" w:val="576"/>
          <w:jc w:val="center"/>
        </w:trPr>
        <w:tc>
          <w:tcPr>
            <w:tcW w:w="10790" w:type="dxa"/>
            <w:gridSpan w:val="2"/>
            <w:vAlign w:val="center"/>
          </w:tcPr>
          <w:p w:rsidR="005B7A14" w:rsidRPr="00FC5FE9" w:rsidRDefault="00FC5FE9" w:rsidP="00FC5FE9">
            <w:pPr>
              <w:jc w:val="center"/>
              <w:rPr>
                <w:b/>
                <w:sz w:val="28"/>
                <w:szCs w:val="28"/>
              </w:rPr>
            </w:pPr>
            <w:r w:rsidRPr="00FC5FE9">
              <w:rPr>
                <w:b/>
                <w:sz w:val="28"/>
                <w:szCs w:val="28"/>
              </w:rPr>
              <w:t xml:space="preserve">DO NOT </w:t>
            </w:r>
            <w:r>
              <w:rPr>
                <w:b/>
                <w:sz w:val="28"/>
                <w:szCs w:val="28"/>
              </w:rPr>
              <w:t>WRITE BELOW THIS LINE.  BUREAU OF FIRE SAFETY OFFICE USE ONLY</w:t>
            </w:r>
          </w:p>
        </w:tc>
      </w:tr>
    </w:tbl>
    <w:p w:rsidR="005B7A14" w:rsidRDefault="005B7A14"/>
    <w:p w:rsidR="00096D7D" w:rsidRDefault="00096D7D" w:rsidP="00096D7D">
      <w:pPr>
        <w:tabs>
          <w:tab w:val="left" w:pos="6840"/>
        </w:tabs>
        <w:spacing w:after="0" w:line="240" w:lineRule="auto"/>
        <w:jc w:val="center"/>
        <w:rPr>
          <w:b/>
          <w:sz w:val="28"/>
          <w:szCs w:val="28"/>
          <w:u w:val="single"/>
        </w:rPr>
      </w:pPr>
    </w:p>
    <w:p w:rsidR="00FC5FE9" w:rsidRDefault="00FC5FE9" w:rsidP="00FC5FE9">
      <w:pPr>
        <w:tabs>
          <w:tab w:val="left" w:pos="4500"/>
          <w:tab w:val="left" w:pos="9810"/>
        </w:tabs>
        <w:spacing w:after="0" w:line="240" w:lineRule="auto"/>
        <w:rPr>
          <w:sz w:val="28"/>
          <w:szCs w:val="28"/>
          <w:u w:val="single"/>
        </w:rPr>
      </w:pPr>
      <w:r>
        <w:rPr>
          <w:sz w:val="28"/>
          <w:szCs w:val="28"/>
        </w:rPr>
        <w:t xml:space="preserve">Application </w:t>
      </w:r>
      <w:r w:rsidR="00096D7D">
        <w:rPr>
          <w:sz w:val="28"/>
          <w:szCs w:val="28"/>
        </w:rPr>
        <w:t>Reviewed:</w:t>
      </w:r>
      <w:r>
        <w:rPr>
          <w:sz w:val="28"/>
          <w:szCs w:val="28"/>
        </w:rPr>
        <w:t xml:space="preserve"> ___/___/20__ </w:t>
      </w:r>
      <w:r>
        <w:rPr>
          <w:sz w:val="28"/>
          <w:szCs w:val="28"/>
        </w:rPr>
        <w:tab/>
        <w:t>Reviewed by:  _</w:t>
      </w:r>
      <w:r>
        <w:rPr>
          <w:sz w:val="28"/>
          <w:szCs w:val="28"/>
          <w:u w:val="single"/>
        </w:rPr>
        <w:tab/>
        <w:t xml:space="preserve">     </w:t>
      </w:r>
    </w:p>
    <w:p w:rsidR="00FC5FE9" w:rsidRDefault="00FC5FE9" w:rsidP="00FC5FE9">
      <w:pPr>
        <w:tabs>
          <w:tab w:val="left" w:pos="4500"/>
          <w:tab w:val="left" w:pos="9810"/>
        </w:tabs>
        <w:spacing w:after="0" w:line="240" w:lineRule="auto"/>
        <w:rPr>
          <w:sz w:val="28"/>
          <w:szCs w:val="28"/>
        </w:rPr>
      </w:pPr>
      <w:r>
        <w:rPr>
          <w:sz w:val="28"/>
          <w:szCs w:val="28"/>
          <w:u w:val="single"/>
        </w:rPr>
        <w:t xml:space="preserve">                                                      </w:t>
      </w:r>
      <w:r w:rsidR="00096D7D">
        <w:rPr>
          <w:sz w:val="28"/>
          <w:szCs w:val="28"/>
        </w:rPr>
        <w:t xml:space="preserve"> </w:t>
      </w:r>
    </w:p>
    <w:p w:rsidR="00096D7D" w:rsidRDefault="00FC5FE9" w:rsidP="00FC5FE9">
      <w:pPr>
        <w:tabs>
          <w:tab w:val="left" w:pos="4500"/>
          <w:tab w:val="left" w:pos="4590"/>
          <w:tab w:val="left" w:pos="9810"/>
        </w:tabs>
        <w:spacing w:after="0" w:line="240" w:lineRule="auto"/>
        <w:rPr>
          <w:sz w:val="28"/>
          <w:szCs w:val="28"/>
        </w:rPr>
      </w:pPr>
      <w:r>
        <w:rPr>
          <w:sz w:val="28"/>
          <w:szCs w:val="28"/>
        </w:rPr>
        <w:tab/>
        <w:t xml:space="preserve">Signature:  </w:t>
      </w:r>
      <w:r>
        <w:rPr>
          <w:sz w:val="28"/>
          <w:szCs w:val="28"/>
          <w:u w:val="single"/>
        </w:rPr>
        <w:tab/>
      </w:r>
      <w:r w:rsidR="00096D7D">
        <w:rPr>
          <w:sz w:val="28"/>
          <w:szCs w:val="28"/>
        </w:rPr>
        <w:t xml:space="preserve"> </w:t>
      </w:r>
    </w:p>
    <w:p w:rsidR="00096D7D" w:rsidRDefault="00096D7D" w:rsidP="00096D7D">
      <w:pPr>
        <w:tabs>
          <w:tab w:val="left" w:pos="6840"/>
        </w:tabs>
        <w:spacing w:after="0" w:line="240" w:lineRule="auto"/>
        <w:rPr>
          <w:sz w:val="28"/>
          <w:szCs w:val="28"/>
        </w:rPr>
      </w:pPr>
    </w:p>
    <w:p w:rsidR="00FC5FE9" w:rsidRDefault="00FC5FE9" w:rsidP="00096D7D">
      <w:pPr>
        <w:tabs>
          <w:tab w:val="left" w:pos="6840"/>
        </w:tabs>
        <w:spacing w:after="0" w:line="240" w:lineRule="auto"/>
        <w:rPr>
          <w:sz w:val="28"/>
          <w:szCs w:val="28"/>
        </w:rPr>
      </w:pPr>
      <w:r>
        <w:rPr>
          <w:noProof/>
          <w:sz w:val="28"/>
          <w:szCs w:val="28"/>
        </w:rPr>
        <mc:AlternateContent>
          <mc:Choice Requires="wps">
            <w:drawing>
              <wp:anchor distT="0" distB="0" distL="114300" distR="114300" simplePos="0" relativeHeight="251717632" behindDoc="0" locked="0" layoutInCell="1" allowOverlap="1" wp14:anchorId="01AF644C" wp14:editId="40A75967">
                <wp:simplePos x="0" y="0"/>
                <wp:positionH relativeFrom="column">
                  <wp:posOffset>4733925</wp:posOffset>
                </wp:positionH>
                <wp:positionV relativeFrom="paragraph">
                  <wp:posOffset>19050</wp:posOffset>
                </wp:positionV>
                <wp:extent cx="1333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A6379" id="Rectangle 2" o:spid="_x0000_s1026" style="position:absolute;margin-left:372.75pt;margin-top:1.5pt;width:10.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" fillcolor="white [3201]" strokecolor="black [3200]" strokeweight="1pt"/>
            </w:pict>
          </mc:Fallback>
        </mc:AlternateContent>
      </w:r>
      <w:r>
        <w:rPr>
          <w:noProof/>
          <w:sz w:val="28"/>
          <w:szCs w:val="28"/>
        </w:rPr>
        <mc:AlternateContent>
          <mc:Choice Requires="wps">
            <w:drawing>
              <wp:anchor distT="0" distB="0" distL="114300" distR="114300" simplePos="0" relativeHeight="251715584" behindDoc="0" locked="0" layoutInCell="1" allowOverlap="1" wp14:anchorId="036FD94B" wp14:editId="74EFD2AE">
                <wp:simplePos x="0" y="0"/>
                <wp:positionH relativeFrom="column">
                  <wp:posOffset>3952875</wp:posOffset>
                </wp:positionH>
                <wp:positionV relativeFrom="paragraph">
                  <wp:posOffset>38100</wp:posOffset>
                </wp:positionV>
                <wp:extent cx="1333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05638" id="Rectangle 1" o:spid="_x0000_s1026" style="position:absolute;margin-left:311.25pt;margin-top:3pt;width:10.5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" fillcolor="white [3201]" strokecolor="black [3200]" strokeweight="1pt"/>
            </w:pict>
          </mc:Fallback>
        </mc:AlternateContent>
      </w:r>
      <w:r>
        <w:rPr>
          <w:sz w:val="28"/>
          <w:szCs w:val="28"/>
        </w:rPr>
        <w:t>Does applicant or business owe any outstanding fees:       Y                 N</w:t>
      </w:r>
    </w:p>
    <w:p w:rsidR="00FC5FE9" w:rsidRDefault="00FC5FE9"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r>
        <w:rPr>
          <w:sz w:val="28"/>
          <w:szCs w:val="28"/>
        </w:rPr>
        <w:t>Is the application:    Approved       Denied            Approved by:  ________________________</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r>
        <w:rPr>
          <w:sz w:val="28"/>
          <w:szCs w:val="28"/>
        </w:rPr>
        <w:t>Reason for Denial:  ___________________________________________________________</w:t>
      </w:r>
    </w:p>
    <w:p w:rsidR="00C22A85" w:rsidRDefault="00C22A85" w:rsidP="00096D7D">
      <w:pPr>
        <w:tabs>
          <w:tab w:val="left" w:pos="6840"/>
        </w:tabs>
        <w:spacing w:after="0" w:line="240" w:lineRule="auto"/>
        <w:rPr>
          <w:sz w:val="28"/>
          <w:szCs w:val="28"/>
        </w:rPr>
      </w:pPr>
      <w:r>
        <w:rPr>
          <w:sz w:val="28"/>
          <w:szCs w:val="28"/>
        </w:rPr>
        <w:t>___________________________________________________________________________</w:t>
      </w:r>
    </w:p>
    <w:p w:rsidR="00C22A85" w:rsidRDefault="00C22A85" w:rsidP="00096D7D">
      <w:pPr>
        <w:tabs>
          <w:tab w:val="left" w:pos="6840"/>
        </w:tabs>
        <w:spacing w:after="0" w:line="240" w:lineRule="auto"/>
        <w:rPr>
          <w:sz w:val="28"/>
          <w:szCs w:val="28"/>
        </w:rPr>
      </w:pPr>
      <w:r>
        <w:rPr>
          <w:sz w:val="28"/>
          <w:szCs w:val="28"/>
        </w:rPr>
        <w:t>___________________________________________________________________________</w:t>
      </w:r>
    </w:p>
    <w:p w:rsidR="00C22A85" w:rsidRDefault="00C22A85" w:rsidP="00096D7D">
      <w:pPr>
        <w:tabs>
          <w:tab w:val="left" w:pos="6840"/>
        </w:tabs>
        <w:spacing w:after="0" w:line="240" w:lineRule="auto"/>
        <w:rPr>
          <w:sz w:val="28"/>
          <w:szCs w:val="28"/>
        </w:rPr>
      </w:pPr>
    </w:p>
    <w:p w:rsidR="00C22A85" w:rsidRDefault="00C22A85" w:rsidP="00096D7D">
      <w:pPr>
        <w:tabs>
          <w:tab w:val="left" w:pos="6840"/>
        </w:tabs>
        <w:spacing w:after="0" w:line="240" w:lineRule="auto"/>
        <w:rPr>
          <w:sz w:val="28"/>
          <w:szCs w:val="28"/>
        </w:rPr>
      </w:pPr>
    </w:p>
    <w:p w:rsidR="00FC5FE9" w:rsidRDefault="00FC5FE9">
      <w:pPr>
        <w:rPr>
          <w:sz w:val="28"/>
          <w:szCs w:val="28"/>
          <w:u w:val="single"/>
        </w:rPr>
      </w:pPr>
      <w:r>
        <w:rPr>
          <w:sz w:val="28"/>
          <w:szCs w:val="28"/>
          <w:u w:val="single"/>
        </w:rPr>
        <w:br w:type="page"/>
      </w:r>
    </w:p>
    <w:p w:rsidR="00FC5FE9" w:rsidRDefault="00FC5FE9" w:rsidP="00096D7D">
      <w:pPr>
        <w:tabs>
          <w:tab w:val="left" w:pos="6840"/>
        </w:tabs>
        <w:spacing w:after="0" w:line="240" w:lineRule="auto"/>
        <w:rPr>
          <w:sz w:val="28"/>
          <w:szCs w:val="28"/>
          <w:u w:val="single"/>
        </w:rPr>
      </w:pPr>
    </w:p>
    <w:p w:rsidR="00FC5FE9" w:rsidRDefault="00FC5FE9" w:rsidP="00096D7D">
      <w:pPr>
        <w:tabs>
          <w:tab w:val="left" w:pos="6840"/>
        </w:tabs>
        <w:spacing w:after="0" w:line="240" w:lineRule="auto"/>
        <w:rPr>
          <w:sz w:val="28"/>
          <w:szCs w:val="28"/>
          <w:u w:val="single"/>
        </w:rPr>
      </w:pPr>
    </w:p>
    <w:p w:rsidR="00FC5FE9" w:rsidRDefault="00FC5FE9" w:rsidP="00096D7D">
      <w:pPr>
        <w:tabs>
          <w:tab w:val="left" w:pos="6840"/>
        </w:tabs>
        <w:spacing w:after="0" w:line="240" w:lineRule="auto"/>
        <w:rPr>
          <w:sz w:val="28"/>
          <w:szCs w:val="28"/>
          <w:u w:val="single"/>
        </w:rPr>
      </w:pPr>
    </w:p>
    <w:p w:rsidR="00C22A85" w:rsidRDefault="00C22A85" w:rsidP="00096D7D">
      <w:pPr>
        <w:tabs>
          <w:tab w:val="left" w:pos="6840"/>
        </w:tabs>
        <w:spacing w:after="0" w:line="240" w:lineRule="auto"/>
        <w:rPr>
          <w:sz w:val="28"/>
          <w:szCs w:val="28"/>
          <w:u w:val="single"/>
        </w:rPr>
      </w:pPr>
      <w:r>
        <w:rPr>
          <w:sz w:val="28"/>
          <w:szCs w:val="28"/>
          <w:u w:val="single"/>
        </w:rPr>
        <w:t>Permits required:</w:t>
      </w:r>
    </w:p>
    <w:p w:rsidR="00C22A85" w:rsidRDefault="00C22A85" w:rsidP="00096D7D">
      <w:pPr>
        <w:tabs>
          <w:tab w:val="left" w:pos="6840"/>
        </w:tabs>
        <w:spacing w:after="0" w:line="240" w:lineRule="auto"/>
        <w:rPr>
          <w:sz w:val="28"/>
          <w:szCs w:val="28"/>
          <w:u w:val="single"/>
        </w:rPr>
      </w:pPr>
    </w:p>
    <w:p w:rsidR="00C22A85" w:rsidRDefault="00C22A85" w:rsidP="00C22A85">
      <w:pPr>
        <w:tabs>
          <w:tab w:val="left" w:pos="6840"/>
          <w:tab w:val="left" w:pos="10440"/>
        </w:tabs>
        <w:spacing w:after="0" w:line="240" w:lineRule="auto"/>
        <w:rPr>
          <w:sz w:val="28"/>
          <w:szCs w:val="28"/>
          <w:u w:val="single"/>
        </w:rPr>
      </w:pPr>
      <w:r>
        <w:rPr>
          <w:sz w:val="28"/>
          <w:szCs w:val="28"/>
        </w:rPr>
        <w:t xml:space="preserve">Type 1:  $54.00: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p>
    <w:p w:rsidR="00C22A85" w:rsidRDefault="00C22A85" w:rsidP="00C22A85">
      <w:pPr>
        <w:tabs>
          <w:tab w:val="left" w:pos="6840"/>
          <w:tab w:val="left" w:pos="10440"/>
        </w:tabs>
        <w:spacing w:after="0" w:line="240" w:lineRule="auto"/>
        <w:rPr>
          <w:sz w:val="28"/>
          <w:szCs w:val="28"/>
        </w:rPr>
      </w:pPr>
      <w:r>
        <w:rPr>
          <w:sz w:val="28"/>
          <w:szCs w:val="28"/>
        </w:rPr>
        <w:t xml:space="preserve">Type 2:  $214.00: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r>
        <w:rPr>
          <w:sz w:val="28"/>
          <w:szCs w:val="28"/>
        </w:rPr>
        <w:t xml:space="preserve">Type 3:  $427.00: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r>
        <w:rPr>
          <w:sz w:val="28"/>
          <w:szCs w:val="28"/>
        </w:rPr>
        <w:t xml:space="preserve">Type 4:  $641.00: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rPr>
      </w:pPr>
    </w:p>
    <w:p w:rsidR="00C22A85" w:rsidRDefault="00C22A85" w:rsidP="00C22A85">
      <w:pPr>
        <w:tabs>
          <w:tab w:val="left" w:pos="6840"/>
          <w:tab w:val="left" w:pos="10440"/>
        </w:tabs>
        <w:spacing w:after="0" w:line="240" w:lineRule="auto"/>
        <w:rPr>
          <w:sz w:val="28"/>
          <w:szCs w:val="28"/>
          <w:u w:val="single"/>
        </w:rPr>
      </w:pPr>
      <w:r>
        <w:rPr>
          <w:sz w:val="28"/>
          <w:szCs w:val="28"/>
        </w:rPr>
        <w:t xml:space="preserve">Special notes: </w:t>
      </w: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Default="00C22A85" w:rsidP="00C22A85">
      <w:pPr>
        <w:tabs>
          <w:tab w:val="left" w:pos="6840"/>
          <w:tab w:val="left" w:pos="10440"/>
        </w:tabs>
        <w:spacing w:after="0" w:line="240" w:lineRule="auto"/>
        <w:rPr>
          <w:sz w:val="28"/>
          <w:szCs w:val="28"/>
          <w:u w:val="single"/>
        </w:rPr>
      </w:pPr>
      <w:r>
        <w:rPr>
          <w:sz w:val="28"/>
          <w:szCs w:val="28"/>
          <w:u w:val="single"/>
        </w:rPr>
        <w:tab/>
      </w:r>
      <w:r>
        <w:rPr>
          <w:sz w:val="28"/>
          <w:szCs w:val="28"/>
          <w:u w:val="single"/>
        </w:rPr>
        <w:tab/>
      </w:r>
    </w:p>
    <w:p w:rsidR="00C22A85" w:rsidRPr="00C22A85" w:rsidRDefault="00C22A85" w:rsidP="00C22A85">
      <w:pPr>
        <w:tabs>
          <w:tab w:val="left" w:pos="6840"/>
          <w:tab w:val="left" w:pos="10440"/>
        </w:tabs>
        <w:spacing w:after="0" w:line="240" w:lineRule="auto"/>
        <w:rPr>
          <w:sz w:val="28"/>
          <w:szCs w:val="28"/>
          <w:u w:val="single"/>
        </w:rPr>
      </w:pPr>
    </w:p>
    <w:sectPr w:rsidR="00C22A85" w:rsidRPr="00C22A85" w:rsidSect="0064034B">
      <w:footerReference w:type="default" r:id="rId8"/>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1D" w:rsidRDefault="0091171D" w:rsidP="003F1CA1">
      <w:pPr>
        <w:spacing w:after="0" w:line="240" w:lineRule="auto"/>
      </w:pPr>
      <w:r>
        <w:separator/>
      </w:r>
    </w:p>
  </w:endnote>
  <w:endnote w:type="continuationSeparator" w:id="0">
    <w:p w:rsidR="0091171D" w:rsidRDefault="0091171D" w:rsidP="003F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71D" w:rsidRDefault="0091171D" w:rsidP="003F1CA1">
    <w:pPr>
      <w:pStyle w:val="Footer"/>
      <w:jc w:val="center"/>
    </w:pPr>
    <w:r>
      <w:t>101 Gibbsboro Road.               Clementon, NJ  08021               856-783-0284, Ext. 123</w:t>
    </w:r>
  </w:p>
  <w:p w:rsidR="0091171D" w:rsidRDefault="0091171D" w:rsidP="003F1CA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B042A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042A6">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1D" w:rsidRDefault="0091171D" w:rsidP="003F1CA1">
      <w:pPr>
        <w:spacing w:after="0" w:line="240" w:lineRule="auto"/>
      </w:pPr>
      <w:r>
        <w:separator/>
      </w:r>
    </w:p>
  </w:footnote>
  <w:footnote w:type="continuationSeparator" w:id="0">
    <w:p w:rsidR="0091171D" w:rsidRDefault="0091171D" w:rsidP="003F1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E"/>
    <w:multiLevelType w:val="hybridMultilevel"/>
    <w:tmpl w:val="6E1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2DDE"/>
    <w:multiLevelType w:val="hybridMultilevel"/>
    <w:tmpl w:val="5DC02AFC"/>
    <w:lvl w:ilvl="0" w:tplc="FA7E6586">
      <w:start w:val="5"/>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F3D66"/>
    <w:multiLevelType w:val="hybridMultilevel"/>
    <w:tmpl w:val="517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31C6"/>
    <w:multiLevelType w:val="hybridMultilevel"/>
    <w:tmpl w:val="09707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690F7A"/>
    <w:multiLevelType w:val="hybridMultilevel"/>
    <w:tmpl w:val="DDF6C2A8"/>
    <w:lvl w:ilvl="0" w:tplc="04090001">
      <w:start w:val="1"/>
      <w:numFmt w:val="bullet"/>
      <w:lvlText w:val=""/>
      <w:lvlJc w:val="left"/>
      <w:pPr>
        <w:ind w:left="765" w:hanging="360"/>
      </w:pPr>
      <w:rPr>
        <w:rFonts w:ascii="Symbol" w:hAnsi="Symbol" w:hint="default"/>
      </w:rPr>
    </w:lvl>
    <w:lvl w:ilvl="1" w:tplc="04090011">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C280F35"/>
    <w:multiLevelType w:val="hybridMultilevel"/>
    <w:tmpl w:val="3524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PY5lfo7vM5j2zLmFHG8Qm78pPgkt2vJvVZkkH5y+qHDCGUy0BBrZ4CsTp1JSM+BObiG1Y88eCDyWK97VKwFKHg==" w:salt="kqWKgDutntYpGtuXC608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A"/>
    <w:rsid w:val="00096D7D"/>
    <w:rsid w:val="0012577D"/>
    <w:rsid w:val="001859DE"/>
    <w:rsid w:val="001A3072"/>
    <w:rsid w:val="002822B6"/>
    <w:rsid w:val="00355BC1"/>
    <w:rsid w:val="003F1CA1"/>
    <w:rsid w:val="004847CA"/>
    <w:rsid w:val="00511D09"/>
    <w:rsid w:val="005650D6"/>
    <w:rsid w:val="005B7A14"/>
    <w:rsid w:val="0064034B"/>
    <w:rsid w:val="00765144"/>
    <w:rsid w:val="00846AF1"/>
    <w:rsid w:val="008B3F63"/>
    <w:rsid w:val="0091171D"/>
    <w:rsid w:val="00995D95"/>
    <w:rsid w:val="00B042A6"/>
    <w:rsid w:val="00BC7495"/>
    <w:rsid w:val="00C22A85"/>
    <w:rsid w:val="00C36B55"/>
    <w:rsid w:val="00C97EF2"/>
    <w:rsid w:val="00E934AD"/>
    <w:rsid w:val="00FB7B86"/>
    <w:rsid w:val="00FC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F9196-6884-4960-8C2A-BF366BF0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CA"/>
    <w:pPr>
      <w:ind w:left="720"/>
      <w:contextualSpacing/>
    </w:pPr>
  </w:style>
  <w:style w:type="paragraph" w:styleId="Header">
    <w:name w:val="header"/>
    <w:basedOn w:val="Normal"/>
    <w:link w:val="HeaderChar"/>
    <w:uiPriority w:val="99"/>
    <w:unhideWhenUsed/>
    <w:rsid w:val="003F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A1"/>
  </w:style>
  <w:style w:type="paragraph" w:styleId="Footer">
    <w:name w:val="footer"/>
    <w:basedOn w:val="Normal"/>
    <w:link w:val="FooterChar"/>
    <w:uiPriority w:val="99"/>
    <w:unhideWhenUsed/>
    <w:rsid w:val="003F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A1"/>
  </w:style>
  <w:style w:type="table" w:styleId="TableGrid">
    <w:name w:val="Table Grid"/>
    <w:basedOn w:val="TableNormal"/>
    <w:uiPriority w:val="39"/>
    <w:rsid w:val="003F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D7D"/>
    <w:rPr>
      <w:color w:val="0563C1" w:themeColor="hyperlink"/>
      <w:u w:val="single"/>
    </w:rPr>
  </w:style>
  <w:style w:type="paragraph" w:styleId="BalloonText">
    <w:name w:val="Balloon Text"/>
    <w:basedOn w:val="Normal"/>
    <w:link w:val="BalloonTextChar"/>
    <w:uiPriority w:val="99"/>
    <w:semiHidden/>
    <w:unhideWhenUsed/>
    <w:rsid w:val="00C22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Safety</dc:creator>
  <cp:keywords/>
  <dc:description/>
  <cp:lastModifiedBy>Fire Safety</cp:lastModifiedBy>
  <cp:revision>5</cp:revision>
  <cp:lastPrinted>2020-12-15T00:10:00Z</cp:lastPrinted>
  <dcterms:created xsi:type="dcterms:W3CDTF">2020-12-10T23:49:00Z</dcterms:created>
  <dcterms:modified xsi:type="dcterms:W3CDTF">2021-04-08T23:25:00Z</dcterms:modified>
</cp:coreProperties>
</file>