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CA96" w14:textId="77777777" w:rsidR="00353412" w:rsidRPr="005A446C" w:rsidRDefault="005A446C">
      <w:pPr>
        <w:tabs>
          <w:tab w:val="center" w:pos="4680"/>
        </w:tabs>
        <w:jc w:val="both"/>
        <w:rPr>
          <w:b/>
          <w:sz w:val="22"/>
          <w:szCs w:val="22"/>
        </w:rPr>
      </w:pPr>
      <w:r w:rsidRPr="005A446C">
        <w:rPr>
          <w:sz w:val="22"/>
          <w:szCs w:val="22"/>
        </w:rPr>
        <w:fldChar w:fldCharType="begin"/>
      </w:r>
      <w:r w:rsidRPr="005A446C">
        <w:rPr>
          <w:sz w:val="22"/>
          <w:szCs w:val="22"/>
        </w:rPr>
        <w:instrText xml:space="preserve"> SEQ CHAPTER \h \r 1</w:instrText>
      </w:r>
      <w:r w:rsidRPr="005A446C">
        <w:rPr>
          <w:sz w:val="22"/>
          <w:szCs w:val="22"/>
        </w:rPr>
        <w:fldChar w:fldCharType="end"/>
      </w:r>
      <w:r w:rsidRPr="005A446C">
        <w:rPr>
          <w:b/>
          <w:sz w:val="22"/>
          <w:szCs w:val="22"/>
        </w:rPr>
        <w:tab/>
        <w:t>BOROUGH OF CLEMENTON</w:t>
      </w:r>
    </w:p>
    <w:p w14:paraId="3716CA97" w14:textId="77777777" w:rsidR="00353412" w:rsidRPr="005A446C" w:rsidRDefault="00353412">
      <w:pPr>
        <w:rPr>
          <w:b/>
          <w:sz w:val="22"/>
          <w:szCs w:val="22"/>
        </w:rPr>
      </w:pPr>
    </w:p>
    <w:p w14:paraId="3716CA98" w14:textId="77777777" w:rsidR="00353412" w:rsidRPr="005A446C" w:rsidRDefault="005A446C">
      <w:pPr>
        <w:tabs>
          <w:tab w:val="center" w:pos="4680"/>
        </w:tabs>
        <w:rPr>
          <w:b/>
          <w:sz w:val="22"/>
          <w:szCs w:val="22"/>
        </w:rPr>
      </w:pPr>
      <w:r w:rsidRPr="005A446C">
        <w:rPr>
          <w:b/>
          <w:sz w:val="22"/>
          <w:szCs w:val="22"/>
        </w:rPr>
        <w:tab/>
        <w:t>ORDINANCE NO. 2023-16</w:t>
      </w:r>
    </w:p>
    <w:p w14:paraId="3716CA99" w14:textId="77777777" w:rsidR="00353412" w:rsidRPr="005A446C" w:rsidRDefault="00353412">
      <w:pPr>
        <w:rPr>
          <w:b/>
          <w:sz w:val="22"/>
          <w:szCs w:val="22"/>
        </w:rPr>
      </w:pPr>
    </w:p>
    <w:p w14:paraId="3716CA9A" w14:textId="77777777" w:rsidR="00353412" w:rsidRPr="005A446C" w:rsidRDefault="005A446C">
      <w:pPr>
        <w:tabs>
          <w:tab w:val="center" w:pos="4680"/>
        </w:tabs>
        <w:rPr>
          <w:b/>
          <w:sz w:val="22"/>
          <w:szCs w:val="22"/>
        </w:rPr>
      </w:pPr>
      <w:r w:rsidRPr="005A446C">
        <w:rPr>
          <w:b/>
          <w:sz w:val="22"/>
          <w:szCs w:val="22"/>
        </w:rPr>
        <w:tab/>
        <w:t xml:space="preserve">AN ORDINANCE AMENDING AND SUPPLEMENTING </w:t>
      </w:r>
    </w:p>
    <w:p w14:paraId="3716CA9B" w14:textId="77777777" w:rsidR="00353412" w:rsidRPr="005A446C" w:rsidRDefault="005A446C">
      <w:pPr>
        <w:tabs>
          <w:tab w:val="center" w:pos="4680"/>
        </w:tabs>
        <w:rPr>
          <w:b/>
          <w:sz w:val="22"/>
          <w:szCs w:val="22"/>
        </w:rPr>
      </w:pPr>
      <w:r w:rsidRPr="005A446C">
        <w:rPr>
          <w:b/>
          <w:sz w:val="22"/>
          <w:szCs w:val="22"/>
        </w:rPr>
        <w:tab/>
        <w:t>CHAPTER 277 OF THE CODE OF THE BOROUGH</w:t>
      </w:r>
    </w:p>
    <w:p w14:paraId="3716CA9C" w14:textId="77777777" w:rsidR="00353412" w:rsidRPr="005A446C" w:rsidRDefault="005A446C">
      <w:pPr>
        <w:tabs>
          <w:tab w:val="center" w:pos="4680"/>
        </w:tabs>
        <w:rPr>
          <w:b/>
          <w:sz w:val="22"/>
          <w:szCs w:val="22"/>
        </w:rPr>
      </w:pPr>
      <w:r w:rsidRPr="005A446C">
        <w:rPr>
          <w:b/>
          <w:sz w:val="22"/>
          <w:szCs w:val="22"/>
        </w:rPr>
        <w:tab/>
        <w:t>OF CLEMENTON ENTITLED, “MUNICIPAL FACILITIES”</w:t>
      </w:r>
    </w:p>
    <w:p w14:paraId="3716CA9D" w14:textId="77777777" w:rsidR="00353412" w:rsidRPr="005A446C" w:rsidRDefault="00353412">
      <w:pPr>
        <w:rPr>
          <w:b/>
          <w:sz w:val="22"/>
          <w:szCs w:val="22"/>
        </w:rPr>
      </w:pPr>
    </w:p>
    <w:p w14:paraId="3716CA9E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 xml:space="preserve">BE IT ORDAINED BY THE MAYOR AND COUNCIL OF THE BOROUGH OF </w:t>
      </w:r>
    </w:p>
    <w:p w14:paraId="3716CA9F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>CLEMENTON, COUNTY OF CAMDEN, STATE OF NEW JERSEY, AS FOLLOWS:</w:t>
      </w:r>
    </w:p>
    <w:p w14:paraId="3716CAA0" w14:textId="77777777" w:rsidR="00353412" w:rsidRPr="005A446C" w:rsidRDefault="00353412">
      <w:pPr>
        <w:rPr>
          <w:sz w:val="22"/>
          <w:szCs w:val="22"/>
        </w:rPr>
      </w:pPr>
    </w:p>
    <w:p w14:paraId="3716CAA1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b/>
          <w:sz w:val="22"/>
          <w:szCs w:val="22"/>
        </w:rPr>
        <w:t xml:space="preserve">SECTION 1.  </w:t>
      </w:r>
      <w:r w:rsidRPr="005A446C">
        <w:rPr>
          <w:sz w:val="22"/>
          <w:szCs w:val="22"/>
        </w:rPr>
        <w:t>Chapter 277, Section 5A, of the Code of the Borough of Clementon is deleted in its entirety and replaced as follows:</w:t>
      </w:r>
    </w:p>
    <w:p w14:paraId="3716CAA2" w14:textId="77777777" w:rsidR="00353412" w:rsidRPr="005A446C" w:rsidRDefault="00353412">
      <w:pPr>
        <w:rPr>
          <w:sz w:val="22"/>
          <w:szCs w:val="22"/>
        </w:rPr>
      </w:pPr>
    </w:p>
    <w:p w14:paraId="3716CAA3" w14:textId="77777777" w:rsidR="00353412" w:rsidRPr="005A446C" w:rsidRDefault="005A446C">
      <w:pPr>
        <w:ind w:left="720" w:hanging="720"/>
        <w:rPr>
          <w:sz w:val="22"/>
          <w:szCs w:val="22"/>
        </w:rPr>
      </w:pPr>
      <w:r w:rsidRPr="005A446C">
        <w:rPr>
          <w:sz w:val="22"/>
          <w:szCs w:val="22"/>
        </w:rPr>
        <w:t>A.</w:t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>The Borough of Clementon reserves the right to charge a fee for the use of its facilities to help defray the costs of maintenance and security.  The fees for rental of the Community Center Facility shall be set as follows:</w:t>
      </w:r>
    </w:p>
    <w:p w14:paraId="3716CAA4" w14:textId="77777777" w:rsidR="00353412" w:rsidRPr="005A446C" w:rsidRDefault="00353412">
      <w:pPr>
        <w:rPr>
          <w:sz w:val="22"/>
          <w:szCs w:val="22"/>
        </w:rPr>
      </w:pPr>
    </w:p>
    <w:p w14:paraId="3716CAA5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(1)</w:t>
      </w:r>
      <w:r w:rsidRPr="005A446C">
        <w:rPr>
          <w:sz w:val="22"/>
          <w:szCs w:val="22"/>
        </w:rPr>
        <w:tab/>
        <w:t>Resident (4-hour rental): $</w:t>
      </w:r>
      <w:r w:rsidRPr="005A446C">
        <w:rPr>
          <w:sz w:val="22"/>
          <w:szCs w:val="22"/>
        </w:rPr>
        <w:t xml:space="preserve">500 per rental, limited to two (2) rentals annually per property address.  The third and subsequent rental fees will increase to $2,000 per rental.  </w:t>
      </w:r>
    </w:p>
    <w:p w14:paraId="3716CAA6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(2)</w:t>
      </w:r>
      <w:r w:rsidRPr="005A446C">
        <w:rPr>
          <w:sz w:val="22"/>
          <w:szCs w:val="22"/>
        </w:rPr>
        <w:tab/>
        <w:t>Non-Resident (4-hour rental): $750 per rental.</w:t>
      </w:r>
    </w:p>
    <w:p w14:paraId="3716CAA7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(3)</w:t>
      </w:r>
      <w:r w:rsidRPr="005A446C">
        <w:rPr>
          <w:sz w:val="22"/>
          <w:szCs w:val="22"/>
        </w:rPr>
        <w:tab/>
        <w:t>Clementon Nonprofit Organizations (4-hour rental)</w:t>
      </w:r>
      <w:r w:rsidRPr="005A446C">
        <w:rPr>
          <w:sz w:val="22"/>
          <w:szCs w:val="22"/>
        </w:rPr>
        <w:t>: $200 per rental.</w:t>
      </w:r>
    </w:p>
    <w:p w14:paraId="3716CAA8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(4)</w:t>
      </w:r>
      <w:r w:rsidRPr="005A446C">
        <w:rPr>
          <w:sz w:val="22"/>
          <w:szCs w:val="22"/>
        </w:rPr>
        <w:tab/>
        <w:t>All other Nonprofit Organizations (4-hour rental): $250 per rental.</w:t>
      </w:r>
    </w:p>
    <w:p w14:paraId="3716CAA9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(5)</w:t>
      </w:r>
      <w:r w:rsidRPr="005A446C">
        <w:rPr>
          <w:sz w:val="22"/>
          <w:szCs w:val="22"/>
        </w:rPr>
        <w:tab/>
        <w:t>Additional hours may be rented at the cost of $100.00 per hour.</w:t>
      </w:r>
    </w:p>
    <w:p w14:paraId="3716CAAA" w14:textId="77777777" w:rsidR="00353412" w:rsidRPr="005A446C" w:rsidRDefault="00353412">
      <w:pPr>
        <w:rPr>
          <w:sz w:val="22"/>
          <w:szCs w:val="22"/>
        </w:rPr>
      </w:pPr>
    </w:p>
    <w:p w14:paraId="3716CAAB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b/>
          <w:sz w:val="22"/>
          <w:szCs w:val="22"/>
        </w:rPr>
        <w:t xml:space="preserve">SECTION 2.  </w:t>
      </w:r>
      <w:r w:rsidRPr="005A446C">
        <w:rPr>
          <w:sz w:val="22"/>
          <w:szCs w:val="22"/>
        </w:rPr>
        <w:t>Chapter 277, Section 5B, of the Code of the Borough of Clementon is deleted in it</w:t>
      </w:r>
      <w:r w:rsidRPr="005A446C">
        <w:rPr>
          <w:sz w:val="22"/>
          <w:szCs w:val="22"/>
        </w:rPr>
        <w:t>s entirety and replaced as follows:</w:t>
      </w:r>
    </w:p>
    <w:p w14:paraId="3716CAAC" w14:textId="77777777" w:rsidR="00353412" w:rsidRPr="005A446C" w:rsidRDefault="00353412">
      <w:pPr>
        <w:rPr>
          <w:sz w:val="22"/>
          <w:szCs w:val="22"/>
        </w:rPr>
      </w:pPr>
    </w:p>
    <w:p w14:paraId="3716CAAD" w14:textId="77777777" w:rsidR="00353412" w:rsidRPr="005A446C" w:rsidRDefault="005A446C">
      <w:pPr>
        <w:ind w:left="720" w:hanging="720"/>
        <w:rPr>
          <w:sz w:val="22"/>
          <w:szCs w:val="22"/>
        </w:rPr>
      </w:pPr>
      <w:r w:rsidRPr="005A446C">
        <w:rPr>
          <w:sz w:val="22"/>
          <w:szCs w:val="22"/>
        </w:rPr>
        <w:t>B.</w:t>
      </w:r>
      <w:r w:rsidRPr="005A446C">
        <w:rPr>
          <w:sz w:val="22"/>
          <w:szCs w:val="22"/>
        </w:rPr>
        <w:tab/>
        <w:t>All rentals require two (2) attendants.  An attendant fee of $150 per attendant, for each 4-hour rental will be assessed at the time of reservation.  An attendant fee of $50 per attendant will be charged for any hour</w:t>
      </w:r>
      <w:r w:rsidRPr="005A446C">
        <w:rPr>
          <w:sz w:val="22"/>
          <w:szCs w:val="22"/>
        </w:rPr>
        <w:t>s rented in addition to the initial 4-hour rental fee.</w:t>
      </w:r>
    </w:p>
    <w:p w14:paraId="3716CAAE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</w:p>
    <w:p w14:paraId="3716CAAF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b/>
          <w:sz w:val="22"/>
          <w:szCs w:val="22"/>
        </w:rPr>
        <w:t xml:space="preserve">SECTION 3.  </w:t>
      </w:r>
      <w:r w:rsidRPr="005A446C">
        <w:rPr>
          <w:sz w:val="22"/>
          <w:szCs w:val="22"/>
        </w:rPr>
        <w:t>Chapter 277, Section 7A of the Code of the Borough of Clementon is deleted in its entirety and replaced as follows:</w:t>
      </w:r>
    </w:p>
    <w:p w14:paraId="3716CAB0" w14:textId="77777777" w:rsidR="00353412" w:rsidRPr="005A446C" w:rsidRDefault="00353412">
      <w:pPr>
        <w:rPr>
          <w:sz w:val="22"/>
          <w:szCs w:val="22"/>
        </w:rPr>
      </w:pPr>
    </w:p>
    <w:p w14:paraId="3716CAB1" w14:textId="77777777" w:rsidR="00353412" w:rsidRPr="005A446C" w:rsidRDefault="005A446C">
      <w:pPr>
        <w:ind w:left="720" w:hanging="720"/>
        <w:rPr>
          <w:sz w:val="22"/>
          <w:szCs w:val="22"/>
        </w:rPr>
      </w:pPr>
      <w:r w:rsidRPr="005A446C">
        <w:rPr>
          <w:sz w:val="22"/>
          <w:szCs w:val="22"/>
        </w:rPr>
        <w:t>A.</w:t>
      </w:r>
      <w:r w:rsidRPr="005A446C">
        <w:rPr>
          <w:sz w:val="22"/>
          <w:szCs w:val="22"/>
        </w:rPr>
        <w:tab/>
        <w:t xml:space="preserve">All users must post a refundable security deposit of $750 to </w:t>
      </w:r>
      <w:r w:rsidRPr="005A446C">
        <w:rPr>
          <w:sz w:val="22"/>
          <w:szCs w:val="22"/>
        </w:rPr>
        <w:t>secure the date.</w:t>
      </w:r>
    </w:p>
    <w:p w14:paraId="3716CAB2" w14:textId="77777777" w:rsidR="00353412" w:rsidRPr="005A446C" w:rsidRDefault="00353412">
      <w:pPr>
        <w:rPr>
          <w:sz w:val="22"/>
          <w:szCs w:val="22"/>
        </w:rPr>
      </w:pPr>
    </w:p>
    <w:p w14:paraId="3716CAB3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(1)</w:t>
      </w:r>
      <w:r w:rsidRPr="005A446C">
        <w:rPr>
          <w:sz w:val="22"/>
          <w:szCs w:val="22"/>
        </w:rPr>
        <w:tab/>
        <w:t>All payments must be received in full 30 days prior to the scheduled event.</w:t>
      </w:r>
    </w:p>
    <w:p w14:paraId="3716CAB4" w14:textId="77777777" w:rsidR="00353412" w:rsidRPr="005A446C" w:rsidRDefault="005A446C">
      <w:pPr>
        <w:ind w:left="1440" w:hanging="1440"/>
        <w:rPr>
          <w:sz w:val="22"/>
          <w:szCs w:val="22"/>
        </w:rPr>
      </w:pPr>
      <w:r w:rsidRPr="005A446C">
        <w:rPr>
          <w:sz w:val="22"/>
          <w:szCs w:val="22"/>
        </w:rPr>
        <w:tab/>
        <w:t>(2)</w:t>
      </w:r>
      <w:r w:rsidRPr="005A446C">
        <w:rPr>
          <w:sz w:val="22"/>
          <w:szCs w:val="22"/>
        </w:rPr>
        <w:tab/>
        <w:t>Security deposits will be forfeited for cancellations within 30 days of the event.</w:t>
      </w:r>
    </w:p>
    <w:p w14:paraId="3716CAB5" w14:textId="77777777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b/>
          <w:sz w:val="22"/>
          <w:szCs w:val="22"/>
        </w:rPr>
        <w:t xml:space="preserve">SECTION 4.  </w:t>
      </w:r>
      <w:r w:rsidRPr="005A446C">
        <w:rPr>
          <w:sz w:val="22"/>
          <w:szCs w:val="22"/>
        </w:rPr>
        <w:t xml:space="preserve"> All ordinances or parts of ordinances which are incons</w:t>
      </w:r>
      <w:r w:rsidRPr="005A446C">
        <w:rPr>
          <w:sz w:val="22"/>
          <w:szCs w:val="22"/>
        </w:rPr>
        <w:t>istent with the provisions hereof, are, to the extent of such inconsistencies, hereby repealed.</w:t>
      </w:r>
    </w:p>
    <w:p w14:paraId="3716CAB6" w14:textId="77777777" w:rsidR="00353412" w:rsidRPr="005A446C" w:rsidRDefault="00353412">
      <w:pPr>
        <w:rPr>
          <w:sz w:val="22"/>
          <w:szCs w:val="22"/>
        </w:rPr>
      </w:pPr>
    </w:p>
    <w:p w14:paraId="3716CAB7" w14:textId="77777777" w:rsidR="00353412" w:rsidRPr="005A446C" w:rsidRDefault="00353412">
      <w:pPr>
        <w:rPr>
          <w:sz w:val="22"/>
          <w:szCs w:val="22"/>
        </w:rPr>
      </w:pPr>
    </w:p>
    <w:p w14:paraId="3716CAB9" w14:textId="2E5D4403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b/>
          <w:sz w:val="22"/>
          <w:szCs w:val="22"/>
        </w:rPr>
        <w:t>SECTION 5.</w:t>
      </w:r>
      <w:r w:rsidRPr="005A446C">
        <w:rPr>
          <w:sz w:val="22"/>
          <w:szCs w:val="22"/>
        </w:rPr>
        <w:t xml:space="preserve">  This Ordinance shall take effect upon final passage, adoption, and publication in the manner prescribed by law.</w:t>
      </w:r>
    </w:p>
    <w:p w14:paraId="3716CABA" w14:textId="77777777" w:rsidR="00353412" w:rsidRPr="005A446C" w:rsidRDefault="005A446C">
      <w:pPr>
        <w:ind w:left="5040" w:hanging="5040"/>
        <w:rPr>
          <w:sz w:val="22"/>
          <w:szCs w:val="22"/>
        </w:rPr>
      </w:pPr>
      <w:r w:rsidRPr="005A446C">
        <w:rPr>
          <w:sz w:val="22"/>
          <w:szCs w:val="22"/>
        </w:rPr>
        <w:t>Attest:</w:t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  <w:t>BOROUGH OF CLEMENT</w:t>
      </w:r>
      <w:r w:rsidRPr="005A446C">
        <w:rPr>
          <w:sz w:val="22"/>
          <w:szCs w:val="22"/>
        </w:rPr>
        <w:t>ON</w:t>
      </w:r>
    </w:p>
    <w:p w14:paraId="3716CABD" w14:textId="2A27BB71" w:rsidR="00353412" w:rsidRPr="005A446C" w:rsidRDefault="005A446C">
      <w:pPr>
        <w:rPr>
          <w:sz w:val="22"/>
          <w:szCs w:val="22"/>
        </w:rPr>
      </w:pP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bookmarkStart w:id="0" w:name="_GoBack"/>
      <w:bookmarkEnd w:id="0"/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</w:p>
    <w:p w14:paraId="3716CABE" w14:textId="77777777" w:rsidR="00353412" w:rsidRPr="005A446C" w:rsidRDefault="005A446C">
      <w:pPr>
        <w:ind w:left="4320" w:hanging="4320"/>
        <w:rPr>
          <w:sz w:val="22"/>
          <w:szCs w:val="22"/>
        </w:rPr>
      </w:pPr>
      <w:r w:rsidRPr="005A446C">
        <w:rPr>
          <w:sz w:val="22"/>
          <w:szCs w:val="22"/>
        </w:rPr>
        <w:t>________________________</w:t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  <w:t>____________________________</w:t>
      </w:r>
    </w:p>
    <w:p w14:paraId="3716CABF" w14:textId="1BE887B8" w:rsidR="00353412" w:rsidRPr="005A446C" w:rsidRDefault="005A446C">
      <w:pPr>
        <w:ind w:left="5040" w:hanging="5040"/>
        <w:rPr>
          <w:sz w:val="22"/>
          <w:szCs w:val="22"/>
        </w:rPr>
      </w:pPr>
      <w:r w:rsidRPr="005A446C">
        <w:rPr>
          <w:sz w:val="22"/>
          <w:szCs w:val="22"/>
        </w:rPr>
        <w:t>Jenai L. Johnson, Clerk</w:t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</w:r>
      <w:r w:rsidRPr="005A446C">
        <w:rPr>
          <w:sz w:val="22"/>
          <w:szCs w:val="22"/>
        </w:rPr>
        <w:tab/>
        <w:t>Thomas Weaver, Mayor</w:t>
      </w:r>
    </w:p>
    <w:p w14:paraId="3716CAC0" w14:textId="77777777" w:rsidR="00353412" w:rsidRDefault="00353412"/>
    <w:sectPr w:rsidR="003534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upperLetter"/>
      <w:suff w:val="nothing"/>
      <w:lvlText w:val="%1."/>
      <w:lvlJc w:val="left"/>
      <w:pPr>
        <w:ind w:left="0"/>
      </w:pPr>
    </w:lvl>
    <w:lvl w:ilvl="1">
      <w:start w:val="1"/>
      <w:numFmt w:val="decimal"/>
      <w:suff w:val="nothing"/>
      <w:lvlText w:val="(%2)"/>
      <w:lvlJc w:val="left"/>
      <w:pPr>
        <w:ind w:left="0"/>
      </w:pPr>
    </w:lvl>
    <w:lvl w:ilvl="2">
      <w:start w:val="1"/>
      <w:numFmt w:val="upperLetter"/>
      <w:suff w:val="nothing"/>
      <w:lvlText w:val="%3."/>
      <w:lvlJc w:val="left"/>
      <w:pPr>
        <w:ind w:left="0"/>
      </w:pPr>
    </w:lvl>
    <w:lvl w:ilvl="3">
      <w:start w:val="1"/>
      <w:numFmt w:val="upperLetter"/>
      <w:suff w:val="nothing"/>
      <w:lvlText w:val="%4."/>
      <w:lvlJc w:val="left"/>
      <w:pPr>
        <w:ind w:left="0"/>
      </w:pPr>
    </w:lvl>
    <w:lvl w:ilvl="4">
      <w:start w:val="1"/>
      <w:numFmt w:val="upperLetter"/>
      <w:suff w:val="nothing"/>
      <w:lvlText w:val="%5."/>
      <w:lvlJc w:val="left"/>
      <w:pPr>
        <w:ind w:left="0"/>
      </w:pPr>
    </w:lvl>
    <w:lvl w:ilvl="5">
      <w:start w:val="1"/>
      <w:numFmt w:val="upperLetter"/>
      <w:suff w:val="nothing"/>
      <w:lvlText w:val="%6."/>
      <w:lvlJc w:val="left"/>
      <w:pPr>
        <w:ind w:left="0"/>
      </w:pPr>
    </w:lvl>
    <w:lvl w:ilvl="6">
      <w:start w:val="1"/>
      <w:numFmt w:val="upperLetter"/>
      <w:suff w:val="nothing"/>
      <w:lvlText w:val="%7."/>
      <w:lvlJc w:val="left"/>
      <w:pPr>
        <w:ind w:left="0"/>
      </w:pPr>
    </w:lvl>
    <w:lvl w:ilvl="7">
      <w:start w:val="1"/>
      <w:numFmt w:val="upperLetter"/>
      <w:suff w:val="nothing"/>
      <w:lvlText w:val="%8."/>
      <w:lvlJc w:val="left"/>
      <w:pPr>
        <w:ind w:left="0"/>
      </w:pPr>
    </w:lvl>
    <w:lvl w:ilvl="8">
      <w:start w:val="1"/>
      <w:numFmt w:val="upperLetter"/>
      <w:suff w:val="nothing"/>
      <w:lvlText w:val="%9.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2"/>
    <w:rsid w:val="00353412"/>
    <w:rsid w:val="005A446C"/>
    <w:rsid w:val="00B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6CA96"/>
  <w15:docId w15:val="{9562FF3E-8D76-46B4-B86D-E8563F19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Jenai Johnson</cp:lastModifiedBy>
  <cp:revision>2</cp:revision>
  <dcterms:created xsi:type="dcterms:W3CDTF">2023-09-19T18:17:00Z</dcterms:created>
  <dcterms:modified xsi:type="dcterms:W3CDTF">2023-09-19T18:17:00Z</dcterms:modified>
</cp:coreProperties>
</file>